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DC1" w:rsidRDefault="0042719B">
      <w:pPr>
        <w:pStyle w:val="a3"/>
        <w:rPr>
          <w:rFonts w:ascii="Times New Roman"/>
          <w:sz w:val="20"/>
        </w:rPr>
      </w:pPr>
      <w:r>
        <w:rPr>
          <w:rFonts w:asciiTheme="minorEastAsia" w:eastAsiaTheme="minorEastAsia" w:hAnsiTheme="minorEastAsia" w:hint="eastAsia"/>
          <w:sz w:val="20"/>
          <w:lang w:eastAsia="ja-JP"/>
        </w:rPr>
        <w:t>回答者情報　学籍番号：</w:t>
      </w:r>
      <w:r w:rsidRPr="0042719B">
        <w:rPr>
          <w:rFonts w:asciiTheme="minorEastAsia" w:eastAsiaTheme="minorEastAsia" w:hAnsiTheme="minorEastAsia" w:hint="eastAsia"/>
          <w:sz w:val="20"/>
          <w:u w:val="single"/>
          <w:lang w:eastAsia="ja-JP"/>
        </w:rPr>
        <w:t xml:space="preserve">　　　　　　　　　</w:t>
      </w:r>
      <w:r>
        <w:rPr>
          <w:rFonts w:asciiTheme="minorEastAsia" w:eastAsiaTheme="minorEastAsia" w:hAnsiTheme="minorEastAsia" w:hint="eastAsia"/>
          <w:sz w:val="20"/>
          <w:lang w:eastAsia="ja-JP"/>
        </w:rPr>
        <w:t xml:space="preserve">　氏名</w:t>
      </w:r>
      <w:r w:rsidRPr="0042719B">
        <w:rPr>
          <w:rFonts w:asciiTheme="minorEastAsia" w:eastAsiaTheme="minorEastAsia" w:hAnsiTheme="minorEastAsia" w:hint="eastAsia"/>
          <w:sz w:val="20"/>
          <w:u w:val="single"/>
          <w:lang w:eastAsia="ja-JP"/>
        </w:rPr>
        <w:t xml:space="preserve">　　　　　　　　　　　　　　　　　</w:t>
      </w:r>
    </w:p>
    <w:p w:rsidR="00436DC1" w:rsidRDefault="00436DC1">
      <w:pPr>
        <w:pStyle w:val="a3"/>
        <w:spacing w:before="2"/>
        <w:rPr>
          <w:rFonts w:ascii="Times New Roman"/>
          <w:sz w:val="26"/>
        </w:rPr>
      </w:pPr>
    </w:p>
    <w:p w:rsidR="00436DC1" w:rsidRPr="00386882" w:rsidRDefault="00386882">
      <w:pPr>
        <w:spacing w:before="54"/>
        <w:ind w:left="3976" w:right="4054"/>
        <w:jc w:val="center"/>
        <w:rPr>
          <w:rFonts w:ascii="UD デジタル 教科書体 NK-R" w:eastAsia="UD デジタル 教科書体 NK-R"/>
          <w:sz w:val="32"/>
        </w:rPr>
      </w:pPr>
      <w:proofErr w:type="spellStart"/>
      <w:r w:rsidRPr="00386882">
        <w:rPr>
          <w:rFonts w:ascii="UD デジタル 教科書体 NK-R" w:eastAsia="UD デジタル 教科書体 NK-R" w:hint="eastAsia"/>
          <w:sz w:val="32"/>
        </w:rPr>
        <w:t>事前課題</w:t>
      </w:r>
      <w:proofErr w:type="spellEnd"/>
    </w:p>
    <w:p w:rsidR="00436DC1" w:rsidRPr="00386882" w:rsidRDefault="00386882" w:rsidP="00386882">
      <w:pPr>
        <w:pStyle w:val="a3"/>
        <w:spacing w:before="161"/>
        <w:jc w:val="right"/>
        <w:rPr>
          <w:rFonts w:ascii="UD デジタル 教科書体 NK-R" w:eastAsia="UD デジタル 教科書体 NK-R"/>
          <w:sz w:val="20"/>
          <w:szCs w:val="20"/>
        </w:rPr>
      </w:pPr>
      <w:proofErr w:type="spellStart"/>
      <w:r w:rsidRPr="00386882">
        <w:rPr>
          <w:rFonts w:ascii="UD デジタル 教科書体 NK-R" w:eastAsia="UD デジタル 教科書体 NK-R" w:hint="eastAsia"/>
          <w:sz w:val="20"/>
          <w:szCs w:val="20"/>
        </w:rPr>
        <w:t>伊藤克亘</w:t>
      </w:r>
      <w:proofErr w:type="spellEnd"/>
      <w:r w:rsidRPr="00386882">
        <w:rPr>
          <w:rFonts w:ascii="UD デジタル 教科書体 NK-R" w:eastAsia="UD デジタル 教科書体 NK-R" w:hint="eastAsia"/>
          <w:sz w:val="20"/>
          <w:szCs w:val="20"/>
        </w:rPr>
        <w:t xml:space="preserve"> (</w:t>
      </w:r>
      <w:proofErr w:type="spellStart"/>
      <w:r w:rsidRPr="00386882">
        <w:rPr>
          <w:rFonts w:ascii="UD デジタル 教科書体 NK-R" w:eastAsia="UD デジタル 教科書体 NK-R" w:hint="eastAsia"/>
          <w:sz w:val="20"/>
          <w:szCs w:val="20"/>
        </w:rPr>
        <w:t>法政大学</w:t>
      </w:r>
      <w:proofErr w:type="spellEnd"/>
      <w:r w:rsidRPr="00386882">
        <w:rPr>
          <w:rFonts w:ascii="UD デジタル 教科書体 NK-R" w:eastAsia="UD デジタル 教科書体 NK-R" w:hint="eastAsia"/>
          <w:sz w:val="20"/>
          <w:szCs w:val="20"/>
        </w:rPr>
        <w:t xml:space="preserve"> </w:t>
      </w:r>
      <w:proofErr w:type="spellStart"/>
      <w:r w:rsidRPr="00386882">
        <w:rPr>
          <w:rFonts w:ascii="UD デジタル 教科書体 NK-R" w:eastAsia="UD デジタル 教科書体 NK-R" w:hint="eastAsia"/>
          <w:sz w:val="20"/>
          <w:szCs w:val="20"/>
        </w:rPr>
        <w:t>情報科学部</w:t>
      </w:r>
      <w:proofErr w:type="spellEnd"/>
      <w:r w:rsidRPr="00386882">
        <w:rPr>
          <w:rFonts w:ascii="UD デジタル 教科書体 NK-R" w:eastAsia="UD デジタル 教科書体 NK-R" w:hint="eastAsia"/>
          <w:sz w:val="20"/>
          <w:szCs w:val="20"/>
        </w:rPr>
        <w:t>)</w:t>
      </w:r>
    </w:p>
    <w:p w:rsidR="00436DC1" w:rsidRPr="00386882" w:rsidRDefault="00436DC1">
      <w:pPr>
        <w:pStyle w:val="a3"/>
        <w:spacing w:before="3"/>
        <w:rPr>
          <w:rFonts w:ascii="UD デジタル 教科書体 NK-R" w:eastAsia="UD デジタル 教科書体 NK-R"/>
          <w:sz w:val="20"/>
          <w:szCs w:val="20"/>
        </w:rPr>
      </w:pPr>
    </w:p>
    <w:p w:rsidR="00436DC1" w:rsidRPr="00386882" w:rsidRDefault="00386882">
      <w:pPr>
        <w:pStyle w:val="a3"/>
        <w:spacing w:line="304" w:lineRule="auto"/>
        <w:ind w:left="118" w:right="196" w:firstLine="184"/>
        <w:jc w:val="both"/>
        <w:rPr>
          <w:rFonts w:ascii="UD デジタル 教科書体 NK-R" w:eastAsia="UD デジタル 教科書体 NK-R"/>
          <w:sz w:val="20"/>
          <w:szCs w:val="20"/>
          <w:lang w:eastAsia="ja-JP"/>
        </w:rPr>
      </w:pPr>
      <w:r w:rsidRPr="00386882">
        <w:rPr>
          <w:rFonts w:ascii="UD デジタル 教科書体 NK-R" w:eastAsia="UD デジタル 教科書体 NK-R" w:hint="eastAsia"/>
          <w:spacing w:val="-1"/>
          <w:sz w:val="20"/>
          <w:szCs w:val="20"/>
          <w:lang w:eastAsia="ja-JP"/>
        </w:rPr>
        <w:t>今回は、コ</w:t>
      </w:r>
      <w:bookmarkStart w:id="0" w:name="_GoBack"/>
      <w:bookmarkEnd w:id="0"/>
      <w:r w:rsidRPr="00386882">
        <w:rPr>
          <w:rFonts w:ascii="UD デジタル 教科書体 NK-R" w:eastAsia="UD デジタル 教科書体 NK-R" w:hint="eastAsia"/>
          <w:spacing w:val="-1"/>
          <w:sz w:val="20"/>
          <w:szCs w:val="20"/>
          <w:lang w:eastAsia="ja-JP"/>
        </w:rPr>
        <w:t>ンピュータ科学において最も重要な考え方の一つである「モデル」について話題提供する予定です。スマートスピーカーなどで使われている「音声認識」を題材にモデルについて考えてもらう予定です。以</w:t>
      </w:r>
      <w:r w:rsidRPr="00386882">
        <w:rPr>
          <w:rFonts w:ascii="UD デジタル 教科書体 NK-R" w:eastAsia="UD デジタル 教科書体 NK-R" w:hint="eastAsia"/>
          <w:sz w:val="20"/>
          <w:szCs w:val="20"/>
          <w:lang w:eastAsia="ja-JP"/>
        </w:rPr>
        <w:t>下の問について考えてみて下さい。</w:t>
      </w:r>
    </w:p>
    <w:p w:rsidR="00436DC1" w:rsidRPr="00386882" w:rsidRDefault="00386882" w:rsidP="00386882">
      <w:pPr>
        <w:pStyle w:val="a3"/>
        <w:spacing w:line="305" w:lineRule="auto"/>
        <w:ind w:left="119" w:right="199" w:firstLine="181"/>
        <w:rPr>
          <w:rFonts w:ascii="UD デジタル 教科書体 NK-R" w:eastAsia="UD デジタル 教科書体 NK-R"/>
          <w:sz w:val="20"/>
          <w:szCs w:val="20"/>
          <w:lang w:eastAsia="ja-JP"/>
        </w:rPr>
      </w:pPr>
      <w:r w:rsidRPr="00386882">
        <w:rPr>
          <w:rFonts w:ascii="UD デジタル 教科書体 NK-R" w:eastAsia="UD デジタル 教科書体 NK-R" w:hint="eastAsia"/>
          <w:sz w:val="20"/>
          <w:szCs w:val="20"/>
          <w:lang w:eastAsia="ja-JP"/>
        </w:rPr>
        <w:t>もし、調べるのであれば、音声 (処理)、音声学、言語学、日本語学、音声認識などの書籍が参考になるかもしれません。しかし、そういった文献を調べる必要はありません。よく音を聞いて、考えてみて下さい。</w:t>
      </w:r>
    </w:p>
    <w:p w:rsidR="00436DC1" w:rsidRPr="00386882" w:rsidRDefault="00386882">
      <w:pPr>
        <w:spacing w:before="57" w:line="302" w:lineRule="auto"/>
        <w:ind w:left="118" w:right="196" w:firstLine="184"/>
        <w:jc w:val="both"/>
        <w:rPr>
          <w:rFonts w:ascii="UD デジタル 教科書体 NK-R" w:eastAsia="UD デジタル 教科書体 NK-R"/>
          <w:sz w:val="20"/>
          <w:szCs w:val="20"/>
          <w:lang w:eastAsia="ja-JP"/>
        </w:rPr>
      </w:pPr>
      <w:r w:rsidRPr="00386882">
        <w:rPr>
          <w:rFonts w:ascii="UD デジタル 教科書体 NK-R" w:eastAsia="UD デジタル 教科書体 NK-R" w:hint="eastAsia"/>
          <w:sz w:val="20"/>
          <w:szCs w:val="20"/>
          <w:lang w:eastAsia="ja-JP"/>
        </w:rPr>
        <w:t xml:space="preserve">音声などは、このサイト </w:t>
      </w:r>
      <w:r w:rsidRPr="00386882">
        <w:rPr>
          <w:rFonts w:ascii="UD デジタル 教科書体 NK-R" w:eastAsia="UD デジタル 教科書体 NK-R" w:hAnsi="Cambria" w:hint="eastAsia"/>
          <w:sz w:val="20"/>
          <w:szCs w:val="20"/>
          <w:lang w:eastAsia="ja-JP"/>
        </w:rPr>
        <w:t>(</w:t>
      </w:r>
      <w:r w:rsidR="00145532">
        <w:fldChar w:fldCharType="begin"/>
      </w:r>
      <w:r w:rsidR="00145532">
        <w:rPr>
          <w:lang w:eastAsia="ja-JP"/>
        </w:rPr>
        <w:instrText xml:space="preserve"> HYPERLINK "http://www.slp.k.hosei.ac.jp/%7Eitou/seminar/2019/audio.html" \h </w:instrText>
      </w:r>
      <w:r w:rsidR="00145532">
        <w:fldChar w:fldCharType="separate"/>
      </w:r>
      <w:r w:rsidRPr="00386882">
        <w:rPr>
          <w:rFonts w:ascii="UD デジタル 教科書体 NK-R" w:eastAsia="UD デジタル 教科書体 NK-R" w:hAnsi="Cambria" w:hint="eastAsia"/>
          <w:sz w:val="20"/>
          <w:szCs w:val="20"/>
          <w:lang w:eastAsia="ja-JP"/>
        </w:rPr>
        <w:t>http://www.slp.k.hosei.ac.jp/˜itou/seminar/2019/audio.html</w:t>
      </w:r>
      <w:r w:rsidR="00145532">
        <w:rPr>
          <w:rFonts w:ascii="UD デジタル 教科書体 NK-R" w:eastAsia="UD デジタル 教科書体 NK-R" w:hAnsi="Cambria"/>
          <w:sz w:val="20"/>
          <w:szCs w:val="20"/>
          <w:lang w:eastAsia="ja-JP"/>
        </w:rPr>
        <w:fldChar w:fldCharType="end"/>
      </w:r>
      <w:r w:rsidRPr="00386882">
        <w:rPr>
          <w:rFonts w:ascii="UD デジタル 教科書体 NK-R" w:eastAsia="UD デジタル 教科書体 NK-R" w:hAnsi="Cambria" w:hint="eastAsia"/>
          <w:sz w:val="20"/>
          <w:szCs w:val="20"/>
          <w:lang w:eastAsia="ja-JP"/>
        </w:rPr>
        <w:t xml:space="preserve">) </w:t>
      </w:r>
      <w:r w:rsidRPr="00386882">
        <w:rPr>
          <w:rFonts w:ascii="UD デジタル 教科書体 NK-R" w:eastAsia="UD デジタル 教科書体 NK-R" w:hint="eastAsia"/>
          <w:sz w:val="20"/>
          <w:szCs w:val="20"/>
          <w:lang w:eastAsia="ja-JP"/>
        </w:rPr>
        <w:t>にアクセスして下さい。</w:t>
      </w:r>
    </w:p>
    <w:p w:rsidR="00436DC1" w:rsidRPr="00386882" w:rsidRDefault="00386882" w:rsidP="00D25203">
      <w:pPr>
        <w:pStyle w:val="a3"/>
        <w:spacing w:before="174" w:line="276" w:lineRule="auto"/>
        <w:ind w:left="118" w:right="3"/>
        <w:rPr>
          <w:rFonts w:ascii="UD デジタル 教科書体 NK-R" w:eastAsia="UD デジタル 教科書体 NK-R"/>
          <w:sz w:val="20"/>
          <w:szCs w:val="20"/>
          <w:lang w:eastAsia="ja-JP"/>
        </w:rPr>
      </w:pPr>
      <w:r w:rsidRPr="00386882">
        <w:rPr>
          <w:rFonts w:ascii="UD デジタル 教科書体 NK-R" w:eastAsia="UD デジタル 教科書体 NK-R" w:hint="eastAsia"/>
          <w:sz w:val="20"/>
          <w:szCs w:val="20"/>
          <w:lang w:eastAsia="ja-JP"/>
        </w:rPr>
        <w:t>課題</w:t>
      </w:r>
      <w:r w:rsidR="00E54331">
        <w:rPr>
          <w:rFonts w:ascii="UD デジタル 教科書体 NK-R" w:eastAsia="UD デジタル 教科書体 NK-R" w:hint="eastAsia"/>
          <w:sz w:val="20"/>
          <w:szCs w:val="20"/>
          <w:lang w:eastAsia="ja-JP"/>
        </w:rPr>
        <w:t xml:space="preserve"> </w:t>
      </w:r>
      <w:r w:rsidRPr="00E54331">
        <w:rPr>
          <w:rFonts w:ascii="UD デジタル 教科書体 NK-R" w:eastAsia="UD デジタル 教科書体 NK-R" w:hint="eastAsia"/>
          <w:b/>
          <w:sz w:val="20"/>
          <w:szCs w:val="20"/>
          <w:lang w:eastAsia="ja-JP"/>
        </w:rPr>
        <w:t>１</w:t>
      </w:r>
      <w:r w:rsidRPr="00386882">
        <w:rPr>
          <w:rFonts w:ascii="UD デジタル 教科書体 NK-R" w:eastAsia="UD デジタル 教科書体 NK-R" w:hint="eastAsia"/>
          <w:b/>
          <w:sz w:val="20"/>
          <w:szCs w:val="20"/>
          <w:lang w:eastAsia="ja-JP"/>
        </w:rPr>
        <w:t xml:space="preserve">  </w:t>
      </w:r>
      <w:r w:rsidRPr="00386882">
        <w:rPr>
          <w:rFonts w:ascii="UD デジタル 教科書体 NK-R" w:eastAsia="UD デジタル 教科書体 NK-R" w:hint="eastAsia"/>
          <w:sz w:val="20"/>
          <w:szCs w:val="20"/>
          <w:lang w:eastAsia="ja-JP"/>
        </w:rPr>
        <w:t>ふだんの会話、文章などで「モデル」という言葉はどう使われているかなるべくたくさん思い出して書いて下さい。さらに、それらの「モデル」という語はどのような意味なのか書いてみましょう。</w:t>
      </w:r>
    </w:p>
    <w:p w:rsidR="00436DC1" w:rsidRPr="00386882" w:rsidRDefault="00436DC1">
      <w:pPr>
        <w:pStyle w:val="a3"/>
        <w:spacing w:before="13"/>
        <w:rPr>
          <w:rFonts w:ascii="UD デジタル 教科書体 NK-R" w:eastAsia="UD デジタル 教科書体 NK-R"/>
          <w:sz w:val="20"/>
          <w:szCs w:val="20"/>
          <w:lang w:eastAsia="ja-JP"/>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7"/>
        <w:gridCol w:w="4598"/>
      </w:tblGrid>
      <w:tr w:rsidR="00436DC1" w:rsidRPr="00386882" w:rsidTr="00C17071">
        <w:trPr>
          <w:trHeight w:val="316"/>
        </w:trPr>
        <w:tc>
          <w:tcPr>
            <w:tcW w:w="4597" w:type="dxa"/>
          </w:tcPr>
          <w:p w:rsidR="00436DC1" w:rsidRPr="00386882" w:rsidRDefault="00386882">
            <w:pPr>
              <w:pStyle w:val="TableParagraph"/>
              <w:spacing w:before="42"/>
              <w:ind w:left="118"/>
              <w:rPr>
                <w:rFonts w:ascii="UD デジタル 教科書体 NK-R" w:eastAsia="UD デジタル 教科書体 NK-R"/>
                <w:sz w:val="20"/>
                <w:szCs w:val="20"/>
              </w:rPr>
            </w:pPr>
            <w:proofErr w:type="spellStart"/>
            <w:r w:rsidRPr="00386882">
              <w:rPr>
                <w:rFonts w:ascii="UD デジタル 教科書体 NK-R" w:eastAsia="UD デジタル 教科書体 NK-R" w:hint="eastAsia"/>
                <w:sz w:val="20"/>
                <w:szCs w:val="20"/>
              </w:rPr>
              <w:t>用例</w:t>
            </w:r>
            <w:proofErr w:type="spellEnd"/>
          </w:p>
        </w:tc>
        <w:tc>
          <w:tcPr>
            <w:tcW w:w="4598" w:type="dxa"/>
          </w:tcPr>
          <w:p w:rsidR="00436DC1" w:rsidRPr="00386882" w:rsidRDefault="00386882">
            <w:pPr>
              <w:pStyle w:val="TableParagraph"/>
              <w:spacing w:before="42"/>
              <w:ind w:left="118"/>
              <w:rPr>
                <w:rFonts w:ascii="UD デジタル 教科書体 NK-R" w:eastAsia="UD デジタル 教科書体 NK-R"/>
                <w:sz w:val="20"/>
                <w:szCs w:val="20"/>
              </w:rPr>
            </w:pPr>
            <w:proofErr w:type="spellStart"/>
            <w:r w:rsidRPr="00386882">
              <w:rPr>
                <w:rFonts w:ascii="UD デジタル 教科書体 NK-R" w:eastAsia="UD デジタル 教科書体 NK-R" w:hint="eastAsia"/>
                <w:sz w:val="20"/>
                <w:szCs w:val="20"/>
              </w:rPr>
              <w:t>意味</w:t>
            </w:r>
            <w:proofErr w:type="spellEnd"/>
          </w:p>
        </w:tc>
      </w:tr>
      <w:tr w:rsidR="00436DC1" w:rsidRPr="00386882" w:rsidTr="00C17071">
        <w:trPr>
          <w:trHeight w:val="4078"/>
        </w:trPr>
        <w:tc>
          <w:tcPr>
            <w:tcW w:w="4597" w:type="dxa"/>
          </w:tcPr>
          <w:p w:rsidR="00436DC1" w:rsidRPr="004D5C66" w:rsidRDefault="00436DC1">
            <w:pPr>
              <w:pStyle w:val="TableParagraph"/>
              <w:rPr>
                <w:rFonts w:asciiTheme="majorEastAsia" w:eastAsiaTheme="majorEastAsia" w:hAnsiTheme="majorEastAsia"/>
                <w:szCs w:val="20"/>
              </w:rPr>
            </w:pPr>
          </w:p>
        </w:tc>
        <w:tc>
          <w:tcPr>
            <w:tcW w:w="4598" w:type="dxa"/>
          </w:tcPr>
          <w:p w:rsidR="00436DC1" w:rsidRPr="004D5C66" w:rsidRDefault="00436DC1">
            <w:pPr>
              <w:pStyle w:val="TableParagraph"/>
              <w:rPr>
                <w:rFonts w:asciiTheme="majorEastAsia" w:eastAsiaTheme="majorEastAsia" w:hAnsiTheme="majorEastAsia"/>
                <w:szCs w:val="20"/>
              </w:rPr>
            </w:pPr>
          </w:p>
        </w:tc>
      </w:tr>
    </w:tbl>
    <w:p w:rsidR="00E54331" w:rsidRPr="00E54331" w:rsidRDefault="00386882" w:rsidP="00E54331">
      <w:pPr>
        <w:pStyle w:val="a3"/>
        <w:spacing w:before="160" w:line="276" w:lineRule="auto"/>
        <w:ind w:left="118" w:right="196"/>
        <w:rPr>
          <w:rFonts w:ascii="UD デジタル 教科書体 NK-R" w:eastAsia="UD デジタル 教科書体 NK-R"/>
          <w:sz w:val="20"/>
          <w:szCs w:val="20"/>
          <w:lang w:eastAsia="ja-JP"/>
        </w:rPr>
      </w:pPr>
      <w:r w:rsidRPr="00386882">
        <w:rPr>
          <w:rFonts w:ascii="UD デジタル 教科書体 NK-R" w:eastAsia="UD デジタル 教科書体 NK-R" w:hint="eastAsia"/>
          <w:sz w:val="20"/>
          <w:szCs w:val="20"/>
          <w:lang w:eastAsia="ja-JP"/>
        </w:rPr>
        <w:t>課題</w:t>
      </w:r>
      <w:r w:rsidR="00E54331">
        <w:rPr>
          <w:rFonts w:ascii="UD デジタル 教科書体 NK-R" w:eastAsia="UD デジタル 教科書体 NK-R" w:hint="eastAsia"/>
          <w:sz w:val="20"/>
          <w:szCs w:val="20"/>
          <w:lang w:eastAsia="ja-JP"/>
        </w:rPr>
        <w:t xml:space="preserve">  </w:t>
      </w:r>
      <w:r w:rsidRPr="00386882">
        <w:rPr>
          <w:rFonts w:ascii="UD デジタル 教科書体 NK-R" w:eastAsia="UD デジタル 教科書体 NK-R" w:hint="eastAsia"/>
          <w:b/>
          <w:sz w:val="20"/>
          <w:szCs w:val="20"/>
          <w:lang w:eastAsia="ja-JP"/>
        </w:rPr>
        <w:t xml:space="preserve">2  </w:t>
      </w:r>
      <w:r w:rsidRPr="00386882">
        <w:rPr>
          <w:rFonts w:ascii="UD デジタル 教科書体 NK-R" w:eastAsia="UD デジタル 教科書体 NK-R" w:hint="eastAsia"/>
          <w:sz w:val="20"/>
          <w:szCs w:val="20"/>
          <w:lang w:eastAsia="ja-JP"/>
        </w:rPr>
        <w:t>同じ高さで母音の「あ」と「い」を発声してみましょう。それぞれを発声したとき、口の中はどのような形だったかを説明して下さい。</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9"/>
        <w:gridCol w:w="4536"/>
      </w:tblGrid>
      <w:tr w:rsidR="00436DC1" w:rsidRPr="00386882" w:rsidTr="00C17071">
        <w:trPr>
          <w:trHeight w:val="316"/>
        </w:trPr>
        <w:tc>
          <w:tcPr>
            <w:tcW w:w="4659" w:type="dxa"/>
          </w:tcPr>
          <w:p w:rsidR="00436DC1" w:rsidRPr="00386882" w:rsidRDefault="00386882">
            <w:pPr>
              <w:pStyle w:val="TableParagraph"/>
              <w:spacing w:before="42"/>
              <w:ind w:left="118"/>
              <w:rPr>
                <w:rFonts w:ascii="UD デジタル 教科書体 NK-R" w:eastAsia="UD デジタル 教科書体 NK-R"/>
                <w:sz w:val="20"/>
                <w:szCs w:val="20"/>
              </w:rPr>
            </w:pPr>
            <w:r w:rsidRPr="00386882">
              <w:rPr>
                <w:rFonts w:ascii="UD デジタル 教科書体 NK-R" w:eastAsia="UD デジタル 教科書体 NK-R" w:hint="eastAsia"/>
                <w:w w:val="102"/>
                <w:sz w:val="20"/>
                <w:szCs w:val="20"/>
              </w:rPr>
              <w:t>あ</w:t>
            </w:r>
          </w:p>
        </w:tc>
        <w:tc>
          <w:tcPr>
            <w:tcW w:w="4536" w:type="dxa"/>
          </w:tcPr>
          <w:p w:rsidR="00436DC1" w:rsidRPr="00386882" w:rsidRDefault="00386882">
            <w:pPr>
              <w:pStyle w:val="TableParagraph"/>
              <w:spacing w:before="42"/>
              <w:ind w:left="118"/>
              <w:rPr>
                <w:rFonts w:ascii="UD デジタル 教科書体 NK-R" w:eastAsia="UD デジタル 教科書体 NK-R"/>
                <w:sz w:val="20"/>
                <w:szCs w:val="20"/>
              </w:rPr>
            </w:pPr>
            <w:r w:rsidRPr="00386882">
              <w:rPr>
                <w:rFonts w:ascii="UD デジタル 教科書体 NK-R" w:eastAsia="UD デジタル 教科書体 NK-R" w:hint="eastAsia"/>
                <w:w w:val="102"/>
                <w:sz w:val="20"/>
                <w:szCs w:val="20"/>
              </w:rPr>
              <w:t>い</w:t>
            </w:r>
          </w:p>
        </w:tc>
      </w:tr>
      <w:tr w:rsidR="00436DC1" w:rsidRPr="00386882" w:rsidTr="00C17071">
        <w:trPr>
          <w:trHeight w:val="1112"/>
        </w:trPr>
        <w:tc>
          <w:tcPr>
            <w:tcW w:w="4659" w:type="dxa"/>
          </w:tcPr>
          <w:p w:rsidR="00436DC1" w:rsidRPr="004D5C66" w:rsidRDefault="00436DC1">
            <w:pPr>
              <w:pStyle w:val="TableParagraph"/>
              <w:rPr>
                <w:rFonts w:ascii="ＭＳ ゴシック" w:eastAsia="ＭＳ ゴシック" w:hAnsi="ＭＳ ゴシック"/>
              </w:rPr>
            </w:pPr>
          </w:p>
        </w:tc>
        <w:tc>
          <w:tcPr>
            <w:tcW w:w="4536" w:type="dxa"/>
          </w:tcPr>
          <w:p w:rsidR="00436DC1" w:rsidRPr="004D5C66" w:rsidRDefault="00436DC1" w:rsidP="00C17071">
            <w:pPr>
              <w:pStyle w:val="TableParagraph"/>
              <w:ind w:rightChars="-69" w:right="-152"/>
              <w:rPr>
                <w:rFonts w:ascii="ＭＳ ゴシック" w:eastAsia="ＭＳ ゴシック" w:hAnsi="ＭＳ ゴシック"/>
              </w:rPr>
            </w:pPr>
          </w:p>
        </w:tc>
      </w:tr>
    </w:tbl>
    <w:p w:rsidR="004D5C66" w:rsidRPr="004D5C66" w:rsidRDefault="00A93F37" w:rsidP="00A93F37">
      <w:pPr>
        <w:pStyle w:val="a3"/>
        <w:spacing w:before="148" w:line="304" w:lineRule="auto"/>
        <w:ind w:left="118" w:right="196" w:firstLine="184"/>
        <w:jc w:val="both"/>
        <w:rPr>
          <w:rFonts w:ascii="UD デジタル 教科書体 NK-R" w:eastAsia="UD デジタル 教科書体 NK-R"/>
          <w:spacing w:val="-6"/>
          <w:sz w:val="20"/>
          <w:szCs w:val="20"/>
          <w:lang w:eastAsia="ja-JP"/>
        </w:rPr>
        <w:sectPr w:rsidR="004D5C66" w:rsidRPr="004D5C66" w:rsidSect="002D66B4">
          <w:footerReference w:type="default" r:id="rId7"/>
          <w:type w:val="continuous"/>
          <w:pgSz w:w="11910" w:h="16840"/>
          <w:pgMar w:top="1418" w:right="1134" w:bottom="1418" w:left="1134" w:header="720" w:footer="1287" w:gutter="0"/>
          <w:pgNumType w:start="1"/>
          <w:cols w:space="720"/>
        </w:sectPr>
      </w:pPr>
      <w:r>
        <w:rPr>
          <w:rFonts w:ascii="UD デジタル 教科書体 NK-R" w:eastAsia="UD デジタル 教科書体 NK-R"/>
          <w:noProof/>
          <w:spacing w:val="-6"/>
          <w:sz w:val="20"/>
          <w:szCs w:val="20"/>
          <w:lang w:eastAsia="ja-JP"/>
        </w:rPr>
        <mc:AlternateContent>
          <mc:Choice Requires="wps">
            <w:drawing>
              <wp:anchor distT="45720" distB="45720" distL="114300" distR="114300" simplePos="0" relativeHeight="251662336" behindDoc="0" locked="0" layoutInCell="1" allowOverlap="1">
                <wp:simplePos x="0" y="0"/>
                <wp:positionH relativeFrom="column">
                  <wp:posOffset>167640</wp:posOffset>
                </wp:positionH>
                <wp:positionV relativeFrom="paragraph">
                  <wp:posOffset>572135</wp:posOffset>
                </wp:positionV>
                <wp:extent cx="809625" cy="281940"/>
                <wp:effectExtent l="9525" t="9525" r="9525" b="1333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81940"/>
                        </a:xfrm>
                        <a:prstGeom prst="rect">
                          <a:avLst/>
                        </a:prstGeom>
                        <a:solidFill>
                          <a:srgbClr val="FFFFFF"/>
                        </a:solidFill>
                        <a:ln w="9525">
                          <a:solidFill>
                            <a:srgbClr val="000000"/>
                          </a:solidFill>
                          <a:miter lim="800000"/>
                          <a:headEnd/>
                          <a:tailEnd/>
                        </a:ln>
                      </wps:spPr>
                      <wps:txbx>
                        <w:txbxContent>
                          <w:p w:rsidR="004D5C66" w:rsidRPr="004D5C66" w:rsidRDefault="004D5C66" w:rsidP="004D5C66">
                            <w:pPr>
                              <w:rPr>
                                <w:rFonts w:asciiTheme="majorEastAsia" w:eastAsiaTheme="majorEastAsia" w:hAnsiTheme="majorEastAsi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2pt;margin-top:45.05pt;width:63.75pt;height:22.2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">
                <v:textbox style="mso-fit-shape-to-text:t">
                  <w:txbxContent>
                    <w:p w:rsidR="004D5C66" w:rsidRPr="004D5C66" w:rsidRDefault="004D5C66" w:rsidP="004D5C66">
                      <w:pPr>
                        <w:rPr>
                          <w:rFonts w:asciiTheme="majorEastAsia" w:eastAsiaTheme="majorEastAsia" w:hAnsiTheme="majorEastAsia"/>
                        </w:rPr>
                      </w:pPr>
                    </w:p>
                  </w:txbxContent>
                </v:textbox>
                <w10:wrap type="square"/>
              </v:shape>
            </w:pict>
          </mc:Fallback>
        </mc:AlternateContent>
      </w:r>
      <w:r w:rsidR="00386882" w:rsidRPr="00386882">
        <w:rPr>
          <w:rFonts w:ascii="UD デジタル 教科書体 NK-R" w:eastAsia="UD デジタル 教科書体 NK-R" w:hint="eastAsia"/>
          <w:spacing w:val="-1"/>
          <w:sz w:val="20"/>
          <w:szCs w:val="20"/>
          <w:lang w:eastAsia="ja-JP"/>
        </w:rPr>
        <w:t>発声を録音できる人は、録音してよく聞いてみて下さい。もしかすると、どちらかが高く聞こえるかもしれ</w:t>
      </w:r>
      <w:r w:rsidR="00386882" w:rsidRPr="00386882">
        <w:rPr>
          <w:rFonts w:ascii="UD デジタル 教科書体 NK-R" w:eastAsia="UD デジタル 教科書体 NK-R" w:hint="eastAsia"/>
          <w:spacing w:val="-6"/>
          <w:sz w:val="20"/>
          <w:szCs w:val="20"/>
          <w:lang w:eastAsia="ja-JP"/>
        </w:rPr>
        <w:t>ません。もし高く聞こえ</w:t>
      </w:r>
      <w:r w:rsidR="00E2191E">
        <w:rPr>
          <w:rFonts w:ascii="UD デジタル 教科書体 NK-R" w:eastAsia="UD デジタル 教科書体 NK-R" w:hint="eastAsia"/>
          <w:spacing w:val="-6"/>
          <w:sz w:val="20"/>
          <w:szCs w:val="20"/>
          <w:lang w:eastAsia="ja-JP"/>
        </w:rPr>
        <w:t>た場合は、「あ」と「い」のどちらが高く聞こえたかメモして下さい</w:t>
      </w:r>
      <w:r w:rsidR="002D66B4">
        <w:rPr>
          <w:rFonts w:ascii="UD デジタル 教科書体 NK-R" w:eastAsia="UD デジタル 教科書体 NK-R" w:hint="eastAsia"/>
          <w:spacing w:val="-6"/>
          <w:sz w:val="20"/>
          <w:szCs w:val="20"/>
          <w:lang w:eastAsia="ja-JP"/>
        </w:rPr>
        <w:t>。</w:t>
      </w:r>
    </w:p>
    <w:p w:rsidR="00436DC1" w:rsidRPr="00386882" w:rsidRDefault="00386882" w:rsidP="002D66B4">
      <w:pPr>
        <w:pStyle w:val="a3"/>
        <w:spacing w:before="10"/>
        <w:ind w:leftChars="64" w:left="141" w:firstLine="1"/>
        <w:rPr>
          <w:rFonts w:ascii="UD デジタル 教科書体 NK-R" w:eastAsia="UD デジタル 教科書体 NK-R"/>
          <w:sz w:val="20"/>
          <w:szCs w:val="20"/>
          <w:lang w:eastAsia="ja-JP"/>
        </w:rPr>
      </w:pPr>
      <w:r w:rsidRPr="00386882">
        <w:rPr>
          <w:rFonts w:ascii="UD デジタル 教科書体 NK-R" w:eastAsia="UD デジタル 教科書体 NK-R" w:hint="eastAsia"/>
          <w:spacing w:val="3"/>
          <w:sz w:val="20"/>
          <w:szCs w:val="20"/>
          <w:lang w:eastAsia="ja-JP"/>
        </w:rPr>
        <w:lastRenderedPageBreak/>
        <w:t xml:space="preserve">課題   </w:t>
      </w:r>
      <w:r w:rsidRPr="00386882">
        <w:rPr>
          <w:rFonts w:ascii="UD デジタル 教科書体 NK-R" w:eastAsia="UD デジタル 教科書体 NK-R" w:hint="eastAsia"/>
          <w:b/>
          <w:sz w:val="20"/>
          <w:szCs w:val="20"/>
          <w:lang w:eastAsia="ja-JP"/>
        </w:rPr>
        <w:t>3</w:t>
      </w:r>
      <w:r w:rsidRPr="00386882">
        <w:rPr>
          <w:rFonts w:ascii="UD デジタル 教科書体 NK-R" w:eastAsia="UD デジタル 教科書体 NK-R" w:hint="eastAsia"/>
          <w:b/>
          <w:spacing w:val="94"/>
          <w:sz w:val="20"/>
          <w:szCs w:val="20"/>
          <w:lang w:eastAsia="ja-JP"/>
        </w:rPr>
        <w:t xml:space="preserve"> </w:t>
      </w:r>
      <w:r w:rsidRPr="00386882">
        <w:rPr>
          <w:rFonts w:ascii="UD デジタル 教科書体 NK-R" w:eastAsia="UD デジタル 教科書体 NK-R" w:hint="eastAsia"/>
          <w:sz w:val="20"/>
          <w:szCs w:val="20"/>
          <w:lang w:eastAsia="ja-JP"/>
        </w:rPr>
        <w:t>違う高さで「あ」を二通り発声してみましょう。発声方法はどう違ったかを説明して下さい。</w:t>
      </w: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3"/>
      </w:tblGrid>
      <w:tr w:rsidR="007352A9" w:rsidRPr="007352A9" w:rsidTr="002D66B4">
        <w:trPr>
          <w:trHeight w:val="714"/>
        </w:trPr>
        <w:tc>
          <w:tcPr>
            <w:tcW w:w="9073" w:type="dxa"/>
          </w:tcPr>
          <w:p w:rsidR="007352A9" w:rsidRPr="007352A9" w:rsidRDefault="007352A9" w:rsidP="007352A9">
            <w:pPr>
              <w:autoSpaceDE/>
              <w:autoSpaceDN/>
              <w:jc w:val="both"/>
              <w:rPr>
                <w:rFonts w:ascii="Century" w:eastAsia="ＭＳ ゴシック" w:hAnsi="Century" w:cs="Times New Roman"/>
                <w:kern w:val="2"/>
                <w:lang w:eastAsia="ja-JP"/>
              </w:rPr>
            </w:pPr>
          </w:p>
          <w:p w:rsidR="007352A9" w:rsidRPr="007352A9" w:rsidRDefault="007352A9" w:rsidP="007352A9">
            <w:pPr>
              <w:autoSpaceDE/>
              <w:autoSpaceDN/>
              <w:jc w:val="both"/>
              <w:rPr>
                <w:rFonts w:ascii="Century" w:eastAsia="ＭＳ ゴシック" w:hAnsi="Century" w:cs="Times New Roman"/>
                <w:kern w:val="2"/>
                <w:sz w:val="21"/>
                <w:szCs w:val="24"/>
                <w:lang w:eastAsia="ja-JP"/>
              </w:rPr>
            </w:pPr>
          </w:p>
        </w:tc>
      </w:tr>
    </w:tbl>
    <w:p w:rsidR="00436DC1" w:rsidRPr="00386882" w:rsidRDefault="00436DC1">
      <w:pPr>
        <w:pStyle w:val="a3"/>
        <w:spacing w:before="1"/>
        <w:rPr>
          <w:rFonts w:ascii="UD デジタル 教科書体 NK-R" w:eastAsia="UD デジタル 教科書体 NK-R"/>
          <w:sz w:val="20"/>
          <w:szCs w:val="20"/>
          <w:lang w:eastAsia="ja-JP"/>
        </w:rPr>
      </w:pPr>
    </w:p>
    <w:p w:rsidR="00436DC1" w:rsidRPr="00386882" w:rsidRDefault="00386882">
      <w:pPr>
        <w:pStyle w:val="a3"/>
        <w:spacing w:before="10"/>
        <w:ind w:left="118"/>
        <w:rPr>
          <w:rFonts w:ascii="UD デジタル 教科書体 NK-R" w:eastAsia="UD デジタル 教科書体 NK-R"/>
          <w:sz w:val="20"/>
          <w:szCs w:val="20"/>
          <w:lang w:eastAsia="ja-JP"/>
        </w:rPr>
      </w:pPr>
      <w:r w:rsidRPr="00386882">
        <w:rPr>
          <w:rFonts w:ascii="UD デジタル 教科書体 NK-R" w:eastAsia="UD デジタル 教科書体 NK-R" w:hint="eastAsia"/>
          <w:spacing w:val="4"/>
          <w:sz w:val="20"/>
          <w:szCs w:val="20"/>
          <w:lang w:eastAsia="ja-JP"/>
        </w:rPr>
        <w:t xml:space="preserve">課題   </w:t>
      </w:r>
      <w:r w:rsidRPr="00386882">
        <w:rPr>
          <w:rFonts w:ascii="UD デジタル 教科書体 NK-R" w:eastAsia="UD デジタル 教科書体 NK-R" w:hint="eastAsia"/>
          <w:b/>
          <w:sz w:val="20"/>
          <w:szCs w:val="20"/>
          <w:lang w:eastAsia="ja-JP"/>
        </w:rPr>
        <w:t>4</w:t>
      </w:r>
      <w:r w:rsidRPr="00386882">
        <w:rPr>
          <w:rFonts w:ascii="UD デジタル 教科書体 NK-R" w:eastAsia="UD デジタル 教科書体 NK-R" w:hint="eastAsia"/>
          <w:b/>
          <w:spacing w:val="99"/>
          <w:sz w:val="20"/>
          <w:szCs w:val="20"/>
          <w:lang w:eastAsia="ja-JP"/>
        </w:rPr>
        <w:t xml:space="preserve"> </w:t>
      </w:r>
      <w:r w:rsidRPr="00386882">
        <w:rPr>
          <w:rFonts w:ascii="UD デジタル 教科書体 NK-R" w:eastAsia="UD デジタル 教科書体 NK-R" w:hint="eastAsia"/>
          <w:spacing w:val="-21"/>
          <w:sz w:val="20"/>
          <w:szCs w:val="20"/>
          <w:lang w:eastAsia="ja-JP"/>
        </w:rPr>
        <w:t>日本語の母音「あ」「い」「う」「え」「お」の中で似た母音の組を最低一組探してみましょう。</w:t>
      </w: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3"/>
      </w:tblGrid>
      <w:tr w:rsidR="00C17071" w:rsidRPr="007352A9" w:rsidTr="00A70E97">
        <w:trPr>
          <w:trHeight w:val="714"/>
        </w:trPr>
        <w:tc>
          <w:tcPr>
            <w:tcW w:w="9073" w:type="dxa"/>
          </w:tcPr>
          <w:p w:rsidR="00C17071" w:rsidRPr="007352A9" w:rsidRDefault="00C17071" w:rsidP="00A70E97">
            <w:pPr>
              <w:autoSpaceDE/>
              <w:autoSpaceDN/>
              <w:jc w:val="both"/>
              <w:rPr>
                <w:rFonts w:ascii="Century" w:eastAsia="ＭＳ ゴシック" w:hAnsi="Century" w:cs="Times New Roman"/>
                <w:kern w:val="2"/>
                <w:lang w:eastAsia="ja-JP"/>
              </w:rPr>
            </w:pPr>
          </w:p>
          <w:p w:rsidR="00C17071" w:rsidRPr="007352A9" w:rsidRDefault="00C17071" w:rsidP="00A70E97">
            <w:pPr>
              <w:autoSpaceDE/>
              <w:autoSpaceDN/>
              <w:jc w:val="both"/>
              <w:rPr>
                <w:rFonts w:ascii="Century" w:eastAsia="ＭＳ ゴシック" w:hAnsi="Century" w:cs="Times New Roman"/>
                <w:kern w:val="2"/>
                <w:sz w:val="21"/>
                <w:szCs w:val="24"/>
                <w:lang w:eastAsia="ja-JP"/>
              </w:rPr>
            </w:pPr>
          </w:p>
        </w:tc>
      </w:tr>
    </w:tbl>
    <w:p w:rsidR="007352A9" w:rsidRPr="007352A9" w:rsidRDefault="00C17071" w:rsidP="00C17071">
      <w:pPr>
        <w:pStyle w:val="a3"/>
        <w:spacing w:before="75" w:line="302" w:lineRule="auto"/>
        <w:ind w:leftChars="100" w:left="220" w:right="196" w:firstLineChars="100" w:firstLine="200"/>
        <w:rPr>
          <w:rFonts w:ascii="UD デジタル 教科書体 NK-R" w:eastAsia="UD デジタル 教科書体 NK-R"/>
          <w:sz w:val="20"/>
          <w:szCs w:val="20"/>
          <w:lang w:eastAsia="ja-JP"/>
        </w:rPr>
      </w:pPr>
      <w:r>
        <w:rPr>
          <w:rFonts w:ascii="UD デジタル 教科書体 NK-R" w:eastAsia="UD デジタル 教科書体 NK-R" w:hint="eastAsia"/>
          <w:sz w:val="20"/>
          <w:szCs w:val="20"/>
          <w:lang w:eastAsia="ja-JP"/>
        </w:rPr>
        <w:t>そ</w:t>
      </w:r>
      <w:r w:rsidR="00386882" w:rsidRPr="00386882">
        <w:rPr>
          <w:rFonts w:ascii="UD デジタル 教科書体 NK-R" w:eastAsia="UD デジタル 教科書体 NK-R" w:hint="eastAsia"/>
          <w:sz w:val="20"/>
          <w:szCs w:val="20"/>
          <w:lang w:eastAsia="ja-JP"/>
        </w:rPr>
        <w:t>の母音のペアの中間のような音</w:t>
      </w:r>
      <w:r w:rsidR="007352A9">
        <w:rPr>
          <w:rFonts w:ascii="UD デジタル 教科書体 NK-R" w:eastAsia="UD デジタル 教科書体 NK-R" w:hint="eastAsia"/>
          <w:i/>
          <w:sz w:val="20"/>
          <w:szCs w:val="20"/>
          <w:lang w:eastAsia="ja-JP"/>
        </w:rPr>
        <w:t xml:space="preserve">（　</w:t>
      </w:r>
      <w:r w:rsidR="00386882" w:rsidRPr="00386882">
        <w:rPr>
          <w:rFonts w:ascii="UD デジタル 教科書体 NK-R" w:eastAsia="UD デジタル 教科書体 NK-R" w:hint="eastAsia"/>
          <w:sz w:val="20"/>
          <w:szCs w:val="20"/>
          <w:lang w:eastAsia="ja-JP"/>
        </w:rPr>
        <w:t>例えば「あ」と「い」の中間のような音</w:t>
      </w:r>
      <w:r w:rsidR="007352A9">
        <w:rPr>
          <w:rFonts w:ascii="UD デジタル 教科書体 NK-R" w:eastAsia="UD デジタル 教科書体 NK-R" w:hint="eastAsia"/>
          <w:i/>
          <w:sz w:val="20"/>
          <w:szCs w:val="20"/>
          <w:lang w:eastAsia="ja-JP"/>
        </w:rPr>
        <w:t xml:space="preserve"> ）</w:t>
      </w:r>
      <w:r w:rsidR="00386882" w:rsidRPr="00386882">
        <w:rPr>
          <w:rFonts w:ascii="UD デジタル 教科書体 NK-R" w:eastAsia="UD デジタル 教科書体 NK-R" w:hint="eastAsia"/>
          <w:i/>
          <w:sz w:val="20"/>
          <w:szCs w:val="20"/>
          <w:lang w:eastAsia="ja-JP"/>
        </w:rPr>
        <w:t xml:space="preserve"> </w:t>
      </w:r>
      <w:r w:rsidR="00386882" w:rsidRPr="00386882">
        <w:rPr>
          <w:rFonts w:ascii="UD デジタル 教科書体 NK-R" w:eastAsia="UD デジタル 教科書体 NK-R" w:hint="eastAsia"/>
          <w:sz w:val="20"/>
          <w:szCs w:val="20"/>
          <w:lang w:eastAsia="ja-JP"/>
        </w:rPr>
        <w:t>を発声できるように練習してみて下さい。</w:t>
      </w:r>
    </w:p>
    <w:p w:rsidR="00436DC1" w:rsidRPr="00386882" w:rsidRDefault="00386882">
      <w:pPr>
        <w:pStyle w:val="a3"/>
        <w:spacing w:before="174" w:line="288" w:lineRule="auto"/>
        <w:ind w:left="118" w:right="104"/>
        <w:rPr>
          <w:rFonts w:ascii="UD デジタル 教科書体 NK-R" w:eastAsia="UD デジタル 教科書体 NK-R"/>
          <w:sz w:val="20"/>
          <w:szCs w:val="20"/>
          <w:lang w:eastAsia="ja-JP"/>
        </w:rPr>
      </w:pPr>
      <w:r w:rsidRPr="00386882">
        <w:rPr>
          <w:rFonts w:ascii="UD デジタル 教科書体 NK-R" w:eastAsia="UD デジタル 教科書体 NK-R" w:hint="eastAsia"/>
          <w:spacing w:val="1"/>
          <w:sz w:val="20"/>
          <w:szCs w:val="20"/>
          <w:lang w:eastAsia="ja-JP"/>
        </w:rPr>
        <w:t xml:space="preserve">課題 </w:t>
      </w:r>
      <w:r w:rsidRPr="00386882">
        <w:rPr>
          <w:rFonts w:ascii="UD デジタル 教科書体 NK-R" w:eastAsia="UD デジタル 教科書体 NK-R" w:hint="eastAsia"/>
          <w:b/>
          <w:sz w:val="20"/>
          <w:szCs w:val="20"/>
          <w:lang w:eastAsia="ja-JP"/>
        </w:rPr>
        <w:t>5</w:t>
      </w:r>
      <w:r w:rsidRPr="00386882">
        <w:rPr>
          <w:rFonts w:ascii="UD デジタル 教科書体 NK-R" w:eastAsia="UD デジタル 教科書体 NK-R" w:hint="eastAsia"/>
          <w:b/>
          <w:spacing w:val="79"/>
          <w:sz w:val="20"/>
          <w:szCs w:val="20"/>
          <w:lang w:eastAsia="ja-JP"/>
        </w:rPr>
        <w:t xml:space="preserve"> </w:t>
      </w:r>
      <w:r w:rsidRPr="00386882">
        <w:rPr>
          <w:rFonts w:ascii="UD デジタル 教科書体 NK-R" w:eastAsia="UD デジタル 教科書体 NK-R" w:hint="eastAsia"/>
          <w:sz w:val="20"/>
          <w:szCs w:val="20"/>
          <w:lang w:eastAsia="ja-JP"/>
        </w:rPr>
        <w:t xml:space="preserve">音声に関する学問「音声学」では、音声の最小の単位  </w:t>
      </w:r>
      <w:r w:rsidRPr="00386882">
        <w:rPr>
          <w:rFonts w:ascii="UD デジタル 教科書体 NK-R" w:eastAsia="UD デジタル 教科書体 NK-R" w:hint="eastAsia"/>
          <w:i/>
          <w:sz w:val="20"/>
          <w:szCs w:val="20"/>
          <w:lang w:eastAsia="ja-JP"/>
        </w:rPr>
        <w:t>(</w:t>
      </w:r>
      <w:r w:rsidRPr="00386882">
        <w:rPr>
          <w:rFonts w:ascii="UD デジタル 教科書体 NK-R" w:eastAsia="UD デジタル 教科書体 NK-R" w:hint="eastAsia"/>
          <w:sz w:val="20"/>
          <w:szCs w:val="20"/>
          <w:lang w:eastAsia="ja-JP"/>
        </w:rPr>
        <w:t>音声の元素のようなもの</w:t>
      </w:r>
      <w:r w:rsidRPr="00386882">
        <w:rPr>
          <w:rFonts w:ascii="UD デジタル 教科書体 NK-R" w:eastAsia="UD デジタル 教科書体 NK-R" w:hint="eastAsia"/>
          <w:i/>
          <w:spacing w:val="2"/>
          <w:sz w:val="20"/>
          <w:szCs w:val="20"/>
          <w:lang w:eastAsia="ja-JP"/>
        </w:rPr>
        <w:t xml:space="preserve">)  </w:t>
      </w:r>
      <w:r w:rsidRPr="00386882">
        <w:rPr>
          <w:rFonts w:ascii="UD デジタル 教科書体 NK-R" w:eastAsia="UD デジタル 教科書体 NK-R" w:hint="eastAsia"/>
          <w:sz w:val="20"/>
          <w:szCs w:val="20"/>
          <w:lang w:eastAsia="ja-JP"/>
        </w:rPr>
        <w:t>を音韻と呼びます。音韻には子音と母音があります。あ行以外の音は子音と母音から構成されます。ローマ字で書くとはっきりし</w:t>
      </w:r>
      <w:r w:rsidRPr="00386882">
        <w:rPr>
          <w:rFonts w:ascii="UD デジタル 教科書体 NK-R" w:eastAsia="UD デジタル 教科書体 NK-R" w:hint="eastAsia"/>
          <w:spacing w:val="-10"/>
          <w:sz w:val="20"/>
          <w:szCs w:val="20"/>
          <w:lang w:eastAsia="ja-JP"/>
        </w:rPr>
        <w:t xml:space="preserve">ます。例えば、「か」をローマ字で書くと </w:t>
      </w:r>
      <w:r w:rsidRPr="00386882">
        <w:rPr>
          <w:rFonts w:ascii="UD デジタル 教科書体 NK-R" w:eastAsia="UD デジタル 教科書体 NK-R" w:hint="eastAsia"/>
          <w:i/>
          <w:sz w:val="20"/>
          <w:szCs w:val="20"/>
          <w:lang w:eastAsia="ja-JP"/>
        </w:rPr>
        <w:t>K</w:t>
      </w:r>
      <w:r w:rsidRPr="00386882">
        <w:rPr>
          <w:rFonts w:ascii="UD デジタル 教科書体 NK-R" w:eastAsia="UD デジタル 教科書体 NK-R" w:hint="eastAsia"/>
          <w:i/>
          <w:spacing w:val="29"/>
          <w:sz w:val="20"/>
          <w:szCs w:val="20"/>
          <w:lang w:eastAsia="ja-JP"/>
        </w:rPr>
        <w:t xml:space="preserve"> </w:t>
      </w:r>
      <w:r w:rsidRPr="00386882">
        <w:rPr>
          <w:rFonts w:ascii="UD デジタル 教科書体 NK-R" w:eastAsia="UD デジタル 教科書体 NK-R" w:hint="eastAsia"/>
          <w:i/>
          <w:sz w:val="20"/>
          <w:szCs w:val="20"/>
          <w:lang w:eastAsia="ja-JP"/>
        </w:rPr>
        <w:t>A</w:t>
      </w:r>
      <w:r w:rsidRPr="00386882">
        <w:rPr>
          <w:rFonts w:ascii="UD デジタル 教科書体 NK-R" w:eastAsia="UD デジタル 教科書体 NK-R" w:hint="eastAsia"/>
          <w:i/>
          <w:spacing w:val="28"/>
          <w:sz w:val="20"/>
          <w:szCs w:val="20"/>
          <w:lang w:eastAsia="ja-JP"/>
        </w:rPr>
        <w:t xml:space="preserve"> </w:t>
      </w:r>
      <w:r w:rsidRPr="00386882">
        <w:rPr>
          <w:rFonts w:ascii="UD デジタル 教科書体 NK-R" w:eastAsia="UD デジタル 教科書体 NK-R" w:hint="eastAsia"/>
          <w:sz w:val="20"/>
          <w:szCs w:val="20"/>
          <w:lang w:eastAsia="ja-JP"/>
        </w:rPr>
        <w:t>ですが、</w:t>
      </w:r>
      <w:r w:rsidRPr="00386882">
        <w:rPr>
          <w:rFonts w:ascii="UD デジタル 教科書体 NK-R" w:eastAsia="UD デジタル 教科書体 NK-R" w:hint="eastAsia"/>
          <w:i/>
          <w:sz w:val="20"/>
          <w:szCs w:val="20"/>
          <w:lang w:eastAsia="ja-JP"/>
        </w:rPr>
        <w:t>K</w:t>
      </w:r>
      <w:r w:rsidRPr="00386882">
        <w:rPr>
          <w:rFonts w:ascii="UD デジタル 教科書体 NK-R" w:eastAsia="UD デジタル 教科書体 NK-R" w:hint="eastAsia"/>
          <w:i/>
          <w:spacing w:val="29"/>
          <w:sz w:val="20"/>
          <w:szCs w:val="20"/>
          <w:lang w:eastAsia="ja-JP"/>
        </w:rPr>
        <w:t xml:space="preserve"> </w:t>
      </w:r>
      <w:r w:rsidRPr="00386882">
        <w:rPr>
          <w:rFonts w:ascii="UD デジタル 教科書体 NK-R" w:eastAsia="UD デジタル 教科書体 NK-R" w:hint="eastAsia"/>
          <w:spacing w:val="5"/>
          <w:sz w:val="20"/>
          <w:szCs w:val="20"/>
          <w:lang w:eastAsia="ja-JP"/>
        </w:rPr>
        <w:t xml:space="preserve">が子音で </w:t>
      </w:r>
      <w:r w:rsidRPr="00386882">
        <w:rPr>
          <w:rFonts w:ascii="UD デジタル 教科書体 NK-R" w:eastAsia="UD デジタル 教科書体 NK-R" w:hint="eastAsia"/>
          <w:i/>
          <w:sz w:val="20"/>
          <w:szCs w:val="20"/>
          <w:lang w:eastAsia="ja-JP"/>
        </w:rPr>
        <w:t>A</w:t>
      </w:r>
      <w:r w:rsidRPr="00386882">
        <w:rPr>
          <w:rFonts w:ascii="UD デジタル 教科書体 NK-R" w:eastAsia="UD デジタル 教科書体 NK-R" w:hint="eastAsia"/>
          <w:i/>
          <w:spacing w:val="29"/>
          <w:sz w:val="20"/>
          <w:szCs w:val="20"/>
          <w:lang w:eastAsia="ja-JP"/>
        </w:rPr>
        <w:t xml:space="preserve"> </w:t>
      </w:r>
      <w:r w:rsidRPr="00386882">
        <w:rPr>
          <w:rFonts w:ascii="UD デジタル 教科書体 NK-R" w:eastAsia="UD デジタル 教科書体 NK-R" w:hint="eastAsia"/>
          <w:sz w:val="20"/>
          <w:szCs w:val="20"/>
          <w:lang w:eastAsia="ja-JP"/>
        </w:rPr>
        <w:t>が母音です。</w:t>
      </w:r>
    </w:p>
    <w:p w:rsidR="008C4DA2" w:rsidRDefault="00386882" w:rsidP="008C4DA2">
      <w:pPr>
        <w:pStyle w:val="a3"/>
        <w:spacing w:line="302" w:lineRule="auto"/>
        <w:ind w:left="119" w:right="199" w:firstLine="181"/>
        <w:rPr>
          <w:rFonts w:ascii="UD デジタル 教科書体 NK-R" w:eastAsia="UD デジタル 教科書体 NK-R"/>
          <w:sz w:val="20"/>
          <w:szCs w:val="20"/>
          <w:lang w:eastAsia="ja-JP"/>
        </w:rPr>
      </w:pPr>
      <w:r w:rsidRPr="00386882">
        <w:rPr>
          <w:rFonts w:ascii="UD デジタル 教科書体 NK-R" w:eastAsia="UD デジタル 教科書体 NK-R" w:hint="eastAsia"/>
          <w:sz w:val="20"/>
          <w:szCs w:val="20"/>
          <w:lang w:eastAsia="ja-JP"/>
        </w:rPr>
        <w:t xml:space="preserve">日本語では、あ行以外の同じ行の音は同じ音韻の子音を含みます。例えば「き」と「か」の子音  </w:t>
      </w:r>
      <w:r w:rsidRPr="00386882">
        <w:rPr>
          <w:rFonts w:ascii="UD デジタル 教科書体 NK-R" w:eastAsia="UD デジタル 教科書体 NK-R" w:hint="eastAsia"/>
          <w:i/>
          <w:sz w:val="20"/>
          <w:szCs w:val="20"/>
          <w:lang w:eastAsia="ja-JP"/>
        </w:rPr>
        <w:t xml:space="preserve">K   </w:t>
      </w:r>
      <w:r w:rsidRPr="00386882">
        <w:rPr>
          <w:rFonts w:ascii="UD デジタル 教科書体 NK-R" w:eastAsia="UD デジタル 教科書体 NK-R" w:hint="eastAsia"/>
          <w:sz w:val="20"/>
          <w:szCs w:val="20"/>
          <w:lang w:eastAsia="ja-JP"/>
        </w:rPr>
        <w:t>は同じ音韻です。</w:t>
      </w:r>
    </w:p>
    <w:p w:rsidR="008C4DA2" w:rsidRDefault="00386882" w:rsidP="008C4DA2">
      <w:pPr>
        <w:pStyle w:val="a3"/>
        <w:spacing w:line="302" w:lineRule="auto"/>
        <w:ind w:left="119" w:right="199" w:firstLine="181"/>
        <w:rPr>
          <w:rFonts w:ascii="UD デジタル 教科書体 NK-R" w:eastAsia="UD デジタル 教科書体 NK-R"/>
          <w:sz w:val="20"/>
          <w:szCs w:val="20"/>
          <w:lang w:eastAsia="ja-JP"/>
        </w:rPr>
      </w:pPr>
      <w:r w:rsidRPr="00386882">
        <w:rPr>
          <w:rFonts w:ascii="UD デジタル 教科書体 NK-R" w:eastAsia="UD デジタル 教科書体 NK-R" w:hint="eastAsia"/>
          <w:sz w:val="20"/>
          <w:szCs w:val="20"/>
          <w:lang w:eastAsia="ja-JP"/>
        </w:rPr>
        <w:t>日本語では</w:t>
      </w:r>
      <w:r w:rsidRPr="00386882">
        <w:rPr>
          <w:rFonts w:ascii="UD デジタル 教科書体 NK-R" w:eastAsia="UD デジタル 教科書体 NK-R" w:hint="eastAsia"/>
          <w:spacing w:val="-7"/>
          <w:sz w:val="20"/>
          <w:szCs w:val="20"/>
          <w:lang w:eastAsia="ja-JP"/>
        </w:rPr>
        <w:t>、</w:t>
      </w:r>
      <w:r w:rsidRPr="00386882">
        <w:rPr>
          <w:rFonts w:ascii="UD デジタル 教科書体 NK-R" w:eastAsia="UD デジタル 教科書体 NK-R" w:hint="eastAsia"/>
          <w:sz w:val="20"/>
          <w:szCs w:val="20"/>
          <w:lang w:eastAsia="ja-JP"/>
        </w:rPr>
        <w:t>子音は母音よりも数も多いため</w:t>
      </w:r>
      <w:r w:rsidRPr="00386882">
        <w:rPr>
          <w:rFonts w:ascii="UD デジタル 教科書体 NK-R" w:eastAsia="UD デジタル 教科書体 NK-R" w:hint="eastAsia"/>
          <w:spacing w:val="-7"/>
          <w:sz w:val="20"/>
          <w:szCs w:val="20"/>
          <w:lang w:eastAsia="ja-JP"/>
        </w:rPr>
        <w:t>、</w:t>
      </w:r>
      <w:r w:rsidRPr="00386882">
        <w:rPr>
          <w:rFonts w:ascii="UD デジタル 教科書体 NK-R" w:eastAsia="UD デジタル 教科書体 NK-R" w:hint="eastAsia"/>
          <w:sz w:val="20"/>
          <w:szCs w:val="20"/>
          <w:lang w:eastAsia="ja-JP"/>
        </w:rPr>
        <w:t>似たものがたくさん存在します。例えば</w:t>
      </w:r>
      <w:r w:rsidRPr="00386882">
        <w:rPr>
          <w:rFonts w:ascii="UD デジタル 教科書体 NK-R" w:eastAsia="UD デジタル 教科書体 NK-R" w:hint="eastAsia"/>
          <w:spacing w:val="-7"/>
          <w:sz w:val="20"/>
          <w:szCs w:val="20"/>
          <w:lang w:eastAsia="ja-JP"/>
        </w:rPr>
        <w:t>、</w:t>
      </w:r>
      <w:r w:rsidRPr="00386882">
        <w:rPr>
          <w:rFonts w:ascii="UD デジタル 教科書体 NK-R" w:eastAsia="UD デジタル 教科書体 NK-R" w:hint="eastAsia"/>
          <w:i/>
          <w:sz w:val="20"/>
          <w:szCs w:val="20"/>
          <w:lang w:eastAsia="ja-JP"/>
        </w:rPr>
        <w:t>P,</w:t>
      </w:r>
      <w:r w:rsidRPr="00386882">
        <w:rPr>
          <w:rFonts w:ascii="UD デジタル 教科書体 NK-R" w:eastAsia="UD デジタル 教科書体 NK-R" w:hint="eastAsia"/>
          <w:i/>
          <w:spacing w:val="36"/>
          <w:sz w:val="20"/>
          <w:szCs w:val="20"/>
          <w:lang w:eastAsia="ja-JP"/>
        </w:rPr>
        <w:t xml:space="preserve"> </w:t>
      </w:r>
      <w:r w:rsidRPr="00386882">
        <w:rPr>
          <w:rFonts w:ascii="UD デジタル 教科書体 NK-R" w:eastAsia="UD デジタル 教科書体 NK-R" w:hint="eastAsia"/>
          <w:i/>
          <w:sz w:val="20"/>
          <w:szCs w:val="20"/>
          <w:lang w:eastAsia="ja-JP"/>
        </w:rPr>
        <w:t>T,</w:t>
      </w:r>
      <w:r w:rsidRPr="00386882">
        <w:rPr>
          <w:rFonts w:ascii="UD デジタル 教科書体 NK-R" w:eastAsia="UD デジタル 教科書体 NK-R" w:hint="eastAsia"/>
          <w:i/>
          <w:spacing w:val="36"/>
          <w:sz w:val="20"/>
          <w:szCs w:val="20"/>
          <w:lang w:eastAsia="ja-JP"/>
        </w:rPr>
        <w:t xml:space="preserve"> </w:t>
      </w:r>
      <w:r w:rsidRPr="00386882">
        <w:rPr>
          <w:rFonts w:ascii="UD デジタル 教科書体 NK-R" w:eastAsia="UD デジタル 教科書体 NK-R" w:hint="eastAsia"/>
          <w:i/>
          <w:sz w:val="20"/>
          <w:szCs w:val="20"/>
          <w:lang w:eastAsia="ja-JP"/>
        </w:rPr>
        <w:t xml:space="preserve">K </w:t>
      </w:r>
      <w:r w:rsidRPr="00386882">
        <w:rPr>
          <w:rFonts w:ascii="UD デジタル 教科書体 NK-R" w:eastAsia="UD デジタル 教科書体 NK-R" w:hint="eastAsia"/>
          <w:i/>
          <w:spacing w:val="36"/>
          <w:sz w:val="20"/>
          <w:szCs w:val="20"/>
          <w:lang w:eastAsia="ja-JP"/>
        </w:rPr>
        <w:t xml:space="preserve"> </w:t>
      </w:r>
      <w:r w:rsidRPr="00386882">
        <w:rPr>
          <w:rFonts w:ascii="UD デジタル 教科書体 NK-R" w:eastAsia="UD デジタル 教科書体 NK-R" w:hint="eastAsia"/>
          <w:sz w:val="20"/>
          <w:szCs w:val="20"/>
          <w:lang w:eastAsia="ja-JP"/>
        </w:rPr>
        <w:t>は似ています。サイトで「ぱ</w:t>
      </w:r>
      <w:r w:rsidRPr="00386882">
        <w:rPr>
          <w:rFonts w:ascii="UD デジタル 教科書体 NK-R" w:eastAsia="UD デジタル 教科書体 NK-R" w:hint="eastAsia"/>
          <w:spacing w:val="-93"/>
          <w:sz w:val="20"/>
          <w:szCs w:val="20"/>
          <w:lang w:eastAsia="ja-JP"/>
        </w:rPr>
        <w:t>」</w:t>
      </w:r>
      <w:r w:rsidRPr="00386882">
        <w:rPr>
          <w:rFonts w:ascii="UD デジタル 教科書体 NK-R" w:eastAsia="UD デジタル 教科書体 NK-R" w:hint="eastAsia"/>
          <w:sz w:val="20"/>
          <w:szCs w:val="20"/>
          <w:lang w:eastAsia="ja-JP"/>
        </w:rPr>
        <w:t>「た</w:t>
      </w:r>
      <w:r w:rsidRPr="00386882">
        <w:rPr>
          <w:rFonts w:ascii="UD デジタル 教科書体 NK-R" w:eastAsia="UD デジタル 教科書体 NK-R" w:hint="eastAsia"/>
          <w:spacing w:val="-93"/>
          <w:sz w:val="20"/>
          <w:szCs w:val="20"/>
          <w:lang w:eastAsia="ja-JP"/>
        </w:rPr>
        <w:t>」</w:t>
      </w:r>
      <w:r w:rsidRPr="00386882">
        <w:rPr>
          <w:rFonts w:ascii="UD デジタル 教科書体 NK-R" w:eastAsia="UD デジタル 教科書体 NK-R" w:hint="eastAsia"/>
          <w:sz w:val="20"/>
          <w:szCs w:val="20"/>
          <w:lang w:eastAsia="ja-JP"/>
        </w:rPr>
        <w:t xml:space="preserve">「か」の子音の音が聞けます。それぞれの音がどの音韻か推測してみましょう。 </w:t>
      </w:r>
    </w:p>
    <w:p w:rsidR="00436DC1" w:rsidRDefault="004D5C66" w:rsidP="008C4DA2">
      <w:pPr>
        <w:pStyle w:val="a3"/>
        <w:spacing w:line="302" w:lineRule="auto"/>
        <w:ind w:left="119" w:right="199" w:firstLine="181"/>
        <w:rPr>
          <w:rFonts w:ascii="UD デジタル 教科書体 NK-R" w:eastAsia="UD デジタル 教科書体 NK-R"/>
          <w:sz w:val="20"/>
          <w:szCs w:val="20"/>
          <w:lang w:eastAsia="ja-JP"/>
        </w:rPr>
      </w:pPr>
      <w:r w:rsidRPr="008C4DA2">
        <w:rPr>
          <w:rFonts w:asciiTheme="minorEastAsia" w:eastAsiaTheme="minorEastAsia" w:hAnsiTheme="minorEastAsia"/>
          <w:noProof/>
          <w:lang w:eastAsia="ja-JP"/>
        </w:rPr>
        <mc:AlternateContent>
          <mc:Choice Requires="wps">
            <w:drawing>
              <wp:anchor distT="45720" distB="45720" distL="114300" distR="114300" simplePos="0" relativeHeight="251661312" behindDoc="0" locked="0" layoutInCell="1" allowOverlap="1">
                <wp:simplePos x="0" y="0"/>
                <wp:positionH relativeFrom="column">
                  <wp:posOffset>3303905</wp:posOffset>
                </wp:positionH>
                <wp:positionV relativeFrom="paragraph">
                  <wp:posOffset>129540</wp:posOffset>
                </wp:positionV>
                <wp:extent cx="776605" cy="281940"/>
                <wp:effectExtent l="9525" t="9525" r="13970" b="1333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281940"/>
                        </a:xfrm>
                        <a:prstGeom prst="rect">
                          <a:avLst/>
                        </a:prstGeom>
                        <a:solidFill>
                          <a:srgbClr val="FFFFFF"/>
                        </a:solidFill>
                        <a:ln w="9525">
                          <a:solidFill>
                            <a:srgbClr val="000000"/>
                          </a:solidFill>
                          <a:miter lim="800000"/>
                          <a:headEnd/>
                          <a:tailEnd/>
                        </a:ln>
                      </wps:spPr>
                      <wps:txbx>
                        <w:txbxContent>
                          <w:p w:rsidR="008C4DA2" w:rsidRPr="004D5C66" w:rsidRDefault="008C4DA2" w:rsidP="008C4DA2">
                            <w:pPr>
                              <w:rPr>
                                <w:rFonts w:asciiTheme="majorEastAsia" w:eastAsiaTheme="majorEastAsia" w:hAnsiTheme="majorEastAsi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60.15pt;margin-top:10.2pt;width:61.15pt;height:22.2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">
                <v:textbox style="mso-fit-shape-to-text:t">
                  <w:txbxContent>
                    <w:p w:rsidR="008C4DA2" w:rsidRPr="004D5C66" w:rsidRDefault="008C4DA2" w:rsidP="008C4DA2">
                      <w:pPr>
                        <w:rPr>
                          <w:rFonts w:asciiTheme="majorEastAsia" w:eastAsiaTheme="majorEastAsia" w:hAnsiTheme="majorEastAsia"/>
                        </w:rPr>
                      </w:pPr>
                    </w:p>
                  </w:txbxContent>
                </v:textbox>
                <w10:wrap type="square"/>
              </v:shape>
            </w:pict>
          </mc:Fallback>
        </mc:AlternateContent>
      </w:r>
      <w:r w:rsidRPr="008C4DA2">
        <w:rPr>
          <w:rFonts w:asciiTheme="minorEastAsia" w:eastAsiaTheme="minorEastAsia" w:hAnsiTheme="minorEastAsia"/>
          <w:noProof/>
          <w:lang w:eastAsia="ja-JP"/>
        </w:rPr>
        <mc:AlternateContent>
          <mc:Choice Requires="wps">
            <w:drawing>
              <wp:anchor distT="45720" distB="45720" distL="114300" distR="114300" simplePos="0" relativeHeight="251660288" behindDoc="0" locked="0" layoutInCell="1" allowOverlap="1">
                <wp:simplePos x="0" y="0"/>
                <wp:positionH relativeFrom="column">
                  <wp:posOffset>1894205</wp:posOffset>
                </wp:positionH>
                <wp:positionV relativeFrom="paragraph">
                  <wp:posOffset>127000</wp:posOffset>
                </wp:positionV>
                <wp:extent cx="776605" cy="281940"/>
                <wp:effectExtent l="9525" t="9525" r="13970" b="1333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281940"/>
                        </a:xfrm>
                        <a:prstGeom prst="rect">
                          <a:avLst/>
                        </a:prstGeom>
                        <a:solidFill>
                          <a:srgbClr val="FFFFFF"/>
                        </a:solidFill>
                        <a:ln w="9525">
                          <a:solidFill>
                            <a:srgbClr val="000000"/>
                          </a:solidFill>
                          <a:miter lim="800000"/>
                          <a:headEnd/>
                          <a:tailEnd/>
                        </a:ln>
                      </wps:spPr>
                      <wps:txbx>
                        <w:txbxContent>
                          <w:p w:rsidR="008C4DA2" w:rsidRPr="004D5C66" w:rsidRDefault="008C4DA2" w:rsidP="008C4DA2">
                            <w:pPr>
                              <w:rPr>
                                <w:rFonts w:asciiTheme="majorEastAsia" w:eastAsiaTheme="majorEastAsia" w:hAnsiTheme="majorEastAsi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49.15pt;margin-top:10pt;width:61.15pt;height:22.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">
                <v:textbox style="mso-fit-shape-to-text:t">
                  <w:txbxContent>
                    <w:p w:rsidR="008C4DA2" w:rsidRPr="004D5C66" w:rsidRDefault="008C4DA2" w:rsidP="008C4DA2">
                      <w:pPr>
                        <w:rPr>
                          <w:rFonts w:asciiTheme="majorEastAsia" w:eastAsiaTheme="majorEastAsia" w:hAnsiTheme="majorEastAsia"/>
                        </w:rPr>
                      </w:pPr>
                    </w:p>
                  </w:txbxContent>
                </v:textbox>
                <w10:wrap type="square"/>
              </v:shape>
            </w:pict>
          </mc:Fallback>
        </mc:AlternateContent>
      </w:r>
      <w:r w:rsidRPr="008C4DA2">
        <w:rPr>
          <w:rFonts w:asciiTheme="minorEastAsia" w:eastAsiaTheme="minorEastAsia" w:hAnsiTheme="minorEastAsia"/>
          <w:noProof/>
          <w:lang w:eastAsia="ja-JP"/>
        </w:rPr>
        <mc:AlternateContent>
          <mc:Choice Requires="wps">
            <w:drawing>
              <wp:anchor distT="45720" distB="45720" distL="114300" distR="114300" simplePos="0" relativeHeight="251659264" behindDoc="0" locked="0" layoutInCell="1" allowOverlap="1">
                <wp:simplePos x="0" y="0"/>
                <wp:positionH relativeFrom="column">
                  <wp:posOffset>494030</wp:posOffset>
                </wp:positionH>
                <wp:positionV relativeFrom="paragraph">
                  <wp:posOffset>127000</wp:posOffset>
                </wp:positionV>
                <wp:extent cx="776605" cy="281940"/>
                <wp:effectExtent l="6350" t="9525" r="7620" b="1333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281940"/>
                        </a:xfrm>
                        <a:prstGeom prst="rect">
                          <a:avLst/>
                        </a:prstGeom>
                        <a:solidFill>
                          <a:srgbClr val="FFFFFF"/>
                        </a:solidFill>
                        <a:ln w="9525">
                          <a:solidFill>
                            <a:srgbClr val="000000"/>
                          </a:solidFill>
                          <a:miter lim="800000"/>
                          <a:headEnd/>
                          <a:tailEnd/>
                        </a:ln>
                      </wps:spPr>
                      <wps:txbx>
                        <w:txbxContent>
                          <w:p w:rsidR="008C4DA2" w:rsidRPr="004D5C66" w:rsidRDefault="008C4DA2">
                            <w:pPr>
                              <w:rPr>
                                <w:rFonts w:asciiTheme="majorEastAsia" w:eastAsiaTheme="majorEastAsia" w:hAnsiTheme="majorEastAsi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8.9pt;margin-top:10pt;width:61.15pt;height:22.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">
                <v:textbox style="mso-fit-shape-to-text:t">
                  <w:txbxContent>
                    <w:p w:rsidR="008C4DA2" w:rsidRPr="004D5C66" w:rsidRDefault="008C4DA2">
                      <w:pPr>
                        <w:rPr>
                          <w:rFonts w:asciiTheme="majorEastAsia" w:eastAsiaTheme="majorEastAsia" w:hAnsiTheme="majorEastAsia"/>
                        </w:rPr>
                      </w:pPr>
                    </w:p>
                  </w:txbxContent>
                </v:textbox>
                <w10:wrap type="square"/>
              </v:shape>
            </w:pict>
          </mc:Fallback>
        </mc:AlternateContent>
      </w:r>
      <w:r w:rsidR="00E2191E" w:rsidRPr="008C4DA2">
        <w:rPr>
          <w:rFonts w:asciiTheme="minorEastAsia" w:eastAsiaTheme="minorEastAsia" w:hAnsiTheme="minorEastAsia" w:hint="eastAsia"/>
          <w:i/>
          <w:sz w:val="20"/>
          <w:szCs w:val="20"/>
          <w:lang w:eastAsia="ja-JP"/>
        </w:rPr>
        <w:t xml:space="preserve">　　　</w:t>
      </w:r>
    </w:p>
    <w:p w:rsidR="008C4DA2" w:rsidRDefault="008C4DA2" w:rsidP="004D5C66">
      <w:pPr>
        <w:pStyle w:val="a3"/>
        <w:spacing w:line="302" w:lineRule="auto"/>
        <w:ind w:right="199"/>
        <w:rPr>
          <w:rFonts w:ascii="UD デジタル 教科書体 NK-R" w:eastAsia="UD デジタル 教科書体 NK-R"/>
          <w:sz w:val="20"/>
          <w:szCs w:val="20"/>
          <w:lang w:eastAsia="ja-JP"/>
        </w:rPr>
      </w:pPr>
      <w:r>
        <w:rPr>
          <w:rFonts w:ascii="UD デジタル 教科書体 NK-R" w:eastAsia="UD デジタル 教科書体 NK-R" w:hint="eastAsia"/>
          <w:sz w:val="20"/>
          <w:szCs w:val="20"/>
          <w:lang w:eastAsia="ja-JP"/>
        </w:rPr>
        <w:t>（1）</w:t>
      </w:r>
      <w:r w:rsidR="004D5C66">
        <w:rPr>
          <w:rFonts w:ascii="UD デジタル 教科書体 NK-R" w:eastAsia="UD デジタル 教科書体 NK-R" w:hint="eastAsia"/>
          <w:sz w:val="20"/>
          <w:szCs w:val="20"/>
          <w:lang w:eastAsia="ja-JP"/>
        </w:rPr>
        <w:t>（2）（3）</w:t>
      </w:r>
    </w:p>
    <w:p w:rsidR="004D5C66" w:rsidRPr="008C4DA2" w:rsidRDefault="004D5C66" w:rsidP="004D5C66">
      <w:pPr>
        <w:pStyle w:val="a3"/>
        <w:spacing w:line="302" w:lineRule="auto"/>
        <w:ind w:right="199"/>
        <w:rPr>
          <w:rFonts w:ascii="UD デジタル 教科書体 NK-R" w:eastAsia="UD デジタル 教科書体 NK-R"/>
          <w:sz w:val="20"/>
          <w:szCs w:val="20"/>
          <w:lang w:eastAsia="ja-JP"/>
        </w:rPr>
      </w:pPr>
    </w:p>
    <w:p w:rsidR="00436DC1" w:rsidRDefault="00386882">
      <w:pPr>
        <w:pStyle w:val="a3"/>
        <w:spacing w:before="11" w:line="290" w:lineRule="auto"/>
        <w:ind w:left="118" w:right="196"/>
        <w:jc w:val="both"/>
        <w:rPr>
          <w:rFonts w:ascii="UD デジタル 教科書体 NK-R" w:eastAsia="UD デジタル 教科書体 NK-R"/>
          <w:sz w:val="20"/>
          <w:szCs w:val="20"/>
          <w:lang w:eastAsia="ja-JP"/>
        </w:rPr>
      </w:pPr>
      <w:r w:rsidRPr="00386882">
        <w:rPr>
          <w:rFonts w:ascii="UD デジタル 教科書体 NK-R" w:eastAsia="UD デジタル 教科書体 NK-R" w:hint="eastAsia"/>
          <w:spacing w:val="3"/>
          <w:sz w:val="20"/>
          <w:szCs w:val="20"/>
          <w:lang w:eastAsia="ja-JP"/>
        </w:rPr>
        <w:t xml:space="preserve">課題 </w:t>
      </w:r>
      <w:r w:rsidRPr="00386882">
        <w:rPr>
          <w:rFonts w:ascii="UD デジタル 教科書体 NK-R" w:eastAsia="UD デジタル 教科書体 NK-R" w:hint="eastAsia"/>
          <w:b/>
          <w:sz w:val="20"/>
          <w:szCs w:val="20"/>
          <w:lang w:eastAsia="ja-JP"/>
        </w:rPr>
        <w:t>6</w:t>
      </w:r>
      <w:r w:rsidRPr="00386882">
        <w:rPr>
          <w:rFonts w:ascii="UD デジタル 教科書体 NK-R" w:eastAsia="UD デジタル 教科書体 NK-R" w:hint="eastAsia"/>
          <w:b/>
          <w:spacing w:val="85"/>
          <w:sz w:val="20"/>
          <w:szCs w:val="20"/>
          <w:lang w:eastAsia="ja-JP"/>
        </w:rPr>
        <w:t xml:space="preserve"> </w:t>
      </w:r>
      <w:r w:rsidRPr="00386882">
        <w:rPr>
          <w:rFonts w:ascii="UD デジタル 教科書体 NK-R" w:eastAsia="UD デジタル 教科書体 NK-R" w:hint="eastAsia"/>
          <w:spacing w:val="-11"/>
          <w:sz w:val="20"/>
          <w:szCs w:val="20"/>
          <w:lang w:eastAsia="ja-JP"/>
        </w:rPr>
        <w:t>音声学では、「か」など、カナ一文字にあたる単位を音節と呼びます。単語の一部として発声される場</w:t>
      </w:r>
      <w:r w:rsidRPr="00386882">
        <w:rPr>
          <w:rFonts w:ascii="UD デジタル 教科書体 NK-R" w:eastAsia="UD デジタル 教科書体 NK-R" w:hint="eastAsia"/>
          <w:spacing w:val="-1"/>
          <w:sz w:val="20"/>
          <w:szCs w:val="20"/>
          <w:lang w:eastAsia="ja-JP"/>
        </w:rPr>
        <w:t>合には、はっきり発声されない場合があります。サイトに、ある単語に含まれる音節が聞けます。どんな音節</w:t>
      </w:r>
      <w:r w:rsidRPr="00386882">
        <w:rPr>
          <w:rFonts w:ascii="UD デジタル 教科書体 NK-R" w:eastAsia="UD デジタル 教科書体 NK-R" w:hint="eastAsia"/>
          <w:sz w:val="20"/>
          <w:szCs w:val="20"/>
          <w:lang w:eastAsia="ja-JP"/>
        </w:rPr>
        <w:t>か推測してみましょう。</w:t>
      </w:r>
    </w:p>
    <w:p w:rsidR="00C17071" w:rsidRDefault="00C17071">
      <w:pPr>
        <w:pStyle w:val="a3"/>
        <w:spacing w:before="2"/>
        <w:rPr>
          <w:rFonts w:ascii="UD デジタル 教科書体 NK-R" w:eastAsia="UD デジタル 教科書体 NK-R"/>
          <w:sz w:val="20"/>
          <w:szCs w:val="20"/>
          <w:lang w:eastAsia="ja-JP"/>
        </w:rPr>
      </w:pPr>
      <w:r w:rsidRPr="008C4DA2">
        <w:rPr>
          <w:rFonts w:asciiTheme="minorEastAsia" w:eastAsiaTheme="minorEastAsia" w:hAnsiTheme="minorEastAsia"/>
          <w:noProof/>
          <w:lang w:eastAsia="ja-JP"/>
        </w:rPr>
        <mc:AlternateContent>
          <mc:Choice Requires="wps">
            <w:drawing>
              <wp:anchor distT="45720" distB="45720" distL="114300" distR="114300" simplePos="0" relativeHeight="251664384" behindDoc="0" locked="0" layoutInCell="1" allowOverlap="1" wp14:anchorId="4AA4E0A9" wp14:editId="324B8DFC">
                <wp:simplePos x="0" y="0"/>
                <wp:positionH relativeFrom="column">
                  <wp:posOffset>252095</wp:posOffset>
                </wp:positionH>
                <wp:positionV relativeFrom="paragraph">
                  <wp:posOffset>17780</wp:posOffset>
                </wp:positionV>
                <wp:extent cx="776605" cy="281940"/>
                <wp:effectExtent l="9525" t="9525" r="13970" b="1333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281940"/>
                        </a:xfrm>
                        <a:prstGeom prst="rect">
                          <a:avLst/>
                        </a:prstGeom>
                        <a:solidFill>
                          <a:srgbClr val="FFFFFF"/>
                        </a:solidFill>
                        <a:ln w="9525">
                          <a:solidFill>
                            <a:srgbClr val="000000"/>
                          </a:solidFill>
                          <a:miter lim="800000"/>
                          <a:headEnd/>
                          <a:tailEnd/>
                        </a:ln>
                      </wps:spPr>
                      <wps:txbx>
                        <w:txbxContent>
                          <w:p w:rsidR="00C17071" w:rsidRPr="004D5C66" w:rsidRDefault="00C17071" w:rsidP="00C17071">
                            <w:pPr>
                              <w:rPr>
                                <w:rFonts w:asciiTheme="majorEastAsia" w:eastAsiaTheme="majorEastAsia" w:hAnsiTheme="majorEastAsi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A4E0A9" id="_x0000_s1030" type="#_x0000_t202" style="position:absolute;margin-left:19.85pt;margin-top:1.4pt;width:61.15pt;height:22.2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">
                <v:textbox style="mso-fit-shape-to-text:t">
                  <w:txbxContent>
                    <w:p w:rsidR="00C17071" w:rsidRPr="004D5C66" w:rsidRDefault="00C17071" w:rsidP="00C17071">
                      <w:pPr>
                        <w:rPr>
                          <w:rFonts w:asciiTheme="majorEastAsia" w:eastAsiaTheme="majorEastAsia" w:hAnsiTheme="majorEastAsia"/>
                        </w:rPr>
                      </w:pPr>
                    </w:p>
                  </w:txbxContent>
                </v:textbox>
                <w10:wrap type="square"/>
              </v:shape>
            </w:pict>
          </mc:Fallback>
        </mc:AlternateContent>
      </w:r>
    </w:p>
    <w:p w:rsidR="00C17071" w:rsidRDefault="00C17071">
      <w:pPr>
        <w:pStyle w:val="a3"/>
        <w:spacing w:before="2"/>
        <w:rPr>
          <w:rFonts w:ascii="UD デジタル 教科書体 NK-R" w:eastAsia="UD デジタル 教科書体 NK-R"/>
          <w:sz w:val="20"/>
          <w:szCs w:val="20"/>
          <w:lang w:eastAsia="ja-JP"/>
        </w:rPr>
      </w:pPr>
    </w:p>
    <w:p w:rsidR="00C17071" w:rsidRPr="00386882" w:rsidRDefault="00C17071" w:rsidP="00D25203">
      <w:pPr>
        <w:pStyle w:val="a3"/>
        <w:rPr>
          <w:rFonts w:ascii="UD デジタル 教科書体 NK-R" w:eastAsia="UD デジタル 教科書体 NK-R"/>
          <w:sz w:val="20"/>
          <w:szCs w:val="20"/>
          <w:lang w:eastAsia="ja-JP"/>
        </w:rPr>
      </w:pPr>
    </w:p>
    <w:p w:rsidR="00436DC1" w:rsidRPr="00386882" w:rsidRDefault="00386882">
      <w:pPr>
        <w:pStyle w:val="a3"/>
        <w:spacing w:before="10" w:line="290" w:lineRule="auto"/>
        <w:ind w:left="118" w:right="196"/>
        <w:jc w:val="both"/>
        <w:rPr>
          <w:rFonts w:ascii="UD デジタル 教科書体 NK-R" w:eastAsia="UD デジタル 教科書体 NK-R"/>
          <w:sz w:val="20"/>
          <w:szCs w:val="20"/>
          <w:lang w:eastAsia="ja-JP"/>
        </w:rPr>
      </w:pPr>
      <w:r w:rsidRPr="00386882">
        <w:rPr>
          <w:rFonts w:ascii="UD デジタル 教科書体 NK-R" w:eastAsia="UD デジタル 教科書体 NK-R" w:hint="eastAsia"/>
          <w:sz w:val="20"/>
          <w:szCs w:val="20"/>
          <w:lang w:eastAsia="ja-JP"/>
        </w:rPr>
        <w:t xml:space="preserve">課題 </w:t>
      </w:r>
      <w:r w:rsidRPr="00386882">
        <w:rPr>
          <w:rFonts w:ascii="UD デジタル 教科書体 NK-R" w:eastAsia="UD デジタル 教科書体 NK-R" w:hint="eastAsia"/>
          <w:b/>
          <w:sz w:val="20"/>
          <w:szCs w:val="20"/>
          <w:lang w:eastAsia="ja-JP"/>
        </w:rPr>
        <w:t xml:space="preserve">7  </w:t>
      </w:r>
      <w:r w:rsidRPr="00386882">
        <w:rPr>
          <w:rFonts w:ascii="UD デジタル 教科書体 NK-R" w:eastAsia="UD デジタル 教科書体 NK-R" w:hint="eastAsia"/>
          <w:sz w:val="20"/>
          <w:szCs w:val="20"/>
          <w:lang w:eastAsia="ja-JP"/>
        </w:rPr>
        <w:t>上記の音節を含む単語は、単語全体を発声した音声を聞くと、たいていの日本人であれば、どんな単語かはっきり聞きとれるような発声です。このように、日常の会話では、単語や文章全体としては何をいっているのかわかるのに、一音節だけ取り出すと何といっているかよくわからない場合があります。</w:t>
      </w:r>
    </w:p>
    <w:p w:rsidR="00436DC1" w:rsidRDefault="00386882">
      <w:pPr>
        <w:pStyle w:val="a3"/>
        <w:spacing w:before="9" w:line="304" w:lineRule="auto"/>
        <w:ind w:left="118" w:right="196" w:firstLine="184"/>
        <w:rPr>
          <w:rFonts w:ascii="UD デジタル 教科書体 NK-R" w:eastAsia="UD デジタル 教科書体 NK-R"/>
          <w:sz w:val="20"/>
          <w:szCs w:val="20"/>
          <w:lang w:eastAsia="ja-JP"/>
        </w:rPr>
      </w:pPr>
      <w:r w:rsidRPr="00386882">
        <w:rPr>
          <w:rFonts w:ascii="UD デジタル 教科書体 NK-R" w:eastAsia="UD デジタル 教科書体 NK-R" w:hint="eastAsia"/>
          <w:spacing w:val="-1"/>
          <w:sz w:val="20"/>
          <w:szCs w:val="20"/>
          <w:lang w:eastAsia="ja-JP"/>
        </w:rPr>
        <w:t>このように、単独でははっきりしない音節が含まれていても、単語や文章を聞くのに困らない理由を考えて</w:t>
      </w:r>
      <w:r w:rsidRPr="00386882">
        <w:rPr>
          <w:rFonts w:ascii="UD デジタル 教科書体 NK-R" w:eastAsia="UD デジタル 教科書体 NK-R" w:hint="eastAsia"/>
          <w:sz w:val="20"/>
          <w:szCs w:val="20"/>
          <w:lang w:eastAsia="ja-JP"/>
        </w:rPr>
        <w:t>下さい。</w:t>
      </w:r>
    </w:p>
    <w:tbl>
      <w:tblPr>
        <w:tblpPr w:leftFromText="142" w:rightFromText="142" w:vertAnchor="text" w:tblpX="236"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5"/>
      </w:tblGrid>
      <w:tr w:rsidR="007352A9" w:rsidRPr="007352A9" w:rsidTr="002D66B4">
        <w:trPr>
          <w:trHeight w:val="714"/>
        </w:trPr>
        <w:tc>
          <w:tcPr>
            <w:tcW w:w="9035" w:type="dxa"/>
          </w:tcPr>
          <w:p w:rsidR="007352A9" w:rsidRPr="004D5C66" w:rsidRDefault="007352A9" w:rsidP="002D66B4">
            <w:pPr>
              <w:autoSpaceDE/>
              <w:autoSpaceDN/>
              <w:jc w:val="both"/>
              <w:rPr>
                <w:rFonts w:ascii="Century" w:eastAsia="ＭＳ ゴシック" w:hAnsi="Century" w:cs="Times New Roman"/>
                <w:kern w:val="2"/>
                <w:szCs w:val="24"/>
                <w:lang w:eastAsia="ja-JP"/>
              </w:rPr>
            </w:pPr>
          </w:p>
          <w:p w:rsidR="007352A9" w:rsidRPr="007352A9" w:rsidRDefault="007352A9" w:rsidP="002D66B4">
            <w:pPr>
              <w:autoSpaceDE/>
              <w:autoSpaceDN/>
              <w:jc w:val="both"/>
              <w:rPr>
                <w:rFonts w:ascii="Century" w:eastAsia="ＭＳ ゴシック" w:hAnsi="Century" w:cs="Times New Roman"/>
                <w:kern w:val="2"/>
                <w:szCs w:val="24"/>
                <w:lang w:eastAsia="ja-JP"/>
              </w:rPr>
            </w:pPr>
          </w:p>
          <w:p w:rsidR="007352A9" w:rsidRPr="007352A9" w:rsidRDefault="007352A9" w:rsidP="002D66B4">
            <w:pPr>
              <w:autoSpaceDE/>
              <w:autoSpaceDN/>
              <w:jc w:val="both"/>
              <w:rPr>
                <w:rFonts w:ascii="Century" w:eastAsia="ＭＳ ゴシック" w:hAnsi="Century" w:cs="Times New Roman"/>
                <w:kern w:val="2"/>
                <w:szCs w:val="24"/>
                <w:lang w:eastAsia="ja-JP"/>
              </w:rPr>
            </w:pPr>
          </w:p>
        </w:tc>
      </w:tr>
    </w:tbl>
    <w:p w:rsidR="007352A9" w:rsidRPr="004D5C66" w:rsidRDefault="007352A9" w:rsidP="007352A9">
      <w:pPr>
        <w:pStyle w:val="a3"/>
        <w:spacing w:before="9" w:line="304" w:lineRule="auto"/>
        <w:ind w:right="196"/>
        <w:rPr>
          <w:rFonts w:ascii="UD デジタル 教科書体 NK-R" w:eastAsia="UD デジタル 教科書体 NK-R"/>
          <w:sz w:val="21"/>
          <w:szCs w:val="20"/>
          <w:lang w:eastAsia="ja-JP"/>
        </w:rPr>
      </w:pPr>
    </w:p>
    <w:sectPr w:rsidR="007352A9" w:rsidRPr="004D5C66" w:rsidSect="002D66B4">
      <w:pgSz w:w="11910" w:h="16840"/>
      <w:pgMar w:top="1474" w:right="1134" w:bottom="1474" w:left="1134" w:header="0" w:footer="1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532" w:rsidRDefault="00145532">
      <w:r>
        <w:separator/>
      </w:r>
    </w:p>
  </w:endnote>
  <w:endnote w:type="continuationSeparator" w:id="0">
    <w:p w:rsidR="00145532" w:rsidRDefault="0014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UD デジタル 教科書体 NK-R">
    <w:panose1 w:val="02020400000000000000"/>
    <w:charset w:val="80"/>
    <w:family w:val="roman"/>
    <w:pitch w:val="variable"/>
    <w:sig w:usb0="800002A3" w:usb1="2AC7ECFA" w:usb2="00000010" w:usb3="00000000" w:csb0="00020000"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DC1" w:rsidRDefault="004D5C66">
    <w:pPr>
      <w:pStyle w:val="a3"/>
      <w:spacing w:line="14" w:lineRule="auto"/>
      <w:rPr>
        <w:sz w:val="20"/>
      </w:rPr>
    </w:pPr>
    <w:r>
      <w:rPr>
        <w:noProof/>
        <w:lang w:eastAsia="ja-JP"/>
      </w:rPr>
      <mc:AlternateContent>
        <mc:Choice Requires="wps">
          <w:drawing>
            <wp:anchor distT="0" distB="0" distL="114300" distR="114300" simplePos="0" relativeHeight="251657728" behindDoc="1" locked="0" layoutInCell="1" allowOverlap="1">
              <wp:simplePos x="0" y="0"/>
              <wp:positionH relativeFrom="page">
                <wp:posOffset>3723005</wp:posOffset>
              </wp:positionH>
              <wp:positionV relativeFrom="page">
                <wp:posOffset>9736455</wp:posOffset>
              </wp:positionV>
              <wp:extent cx="114300" cy="152400"/>
              <wp:effectExtent l="0" t="190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DC1" w:rsidRDefault="00386882">
                          <w:pPr>
                            <w:spacing w:line="214" w:lineRule="exact"/>
                            <w:ind w:left="40"/>
                            <w:rPr>
                              <w:rFonts w:ascii="Cambria"/>
                              <w:sz w:val="20"/>
                            </w:rPr>
                          </w:pPr>
                          <w:r>
                            <w:fldChar w:fldCharType="begin"/>
                          </w:r>
                          <w:r>
                            <w:rPr>
                              <w:rFonts w:ascii="Cambria"/>
                              <w:w w:val="89"/>
                              <w:sz w:val="20"/>
                            </w:rPr>
                            <w:instrText xml:space="preserve"> PAGE </w:instrText>
                          </w:r>
                          <w:r>
                            <w:fldChar w:fldCharType="separate"/>
                          </w:r>
                          <w:r w:rsidR="00E54331">
                            <w:rPr>
                              <w:rFonts w:ascii="Cambria"/>
                              <w:noProof/>
                              <w:w w:val="8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93.15pt;margin-top:766.65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" filled="f" stroked="f">
              <v:textbox inset="0,0,0,0">
                <w:txbxContent>
                  <w:p w:rsidR="00436DC1" w:rsidRDefault="00386882">
                    <w:pPr>
                      <w:spacing w:line="214" w:lineRule="exact"/>
                      <w:ind w:left="40"/>
                      <w:rPr>
                        <w:rFonts w:ascii="Cambria"/>
                        <w:sz w:val="20"/>
                      </w:rPr>
                    </w:pPr>
                    <w:r>
                      <w:fldChar w:fldCharType="begin"/>
                    </w:r>
                    <w:r>
                      <w:rPr>
                        <w:rFonts w:ascii="Cambria"/>
                        <w:w w:val="89"/>
                        <w:sz w:val="20"/>
                      </w:rPr>
                      <w:instrText xml:space="preserve"> PAGE </w:instrText>
                    </w:r>
                    <w:r>
                      <w:fldChar w:fldCharType="separate"/>
                    </w:r>
                    <w:r w:rsidR="00E54331">
                      <w:rPr>
                        <w:rFonts w:ascii="Cambria"/>
                        <w:noProof/>
                        <w:w w:val="8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532" w:rsidRDefault="00145532">
      <w:r>
        <w:separator/>
      </w:r>
    </w:p>
  </w:footnote>
  <w:footnote w:type="continuationSeparator" w:id="0">
    <w:p w:rsidR="00145532" w:rsidRDefault="00145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A6F5D"/>
    <w:multiLevelType w:val="hybridMultilevel"/>
    <w:tmpl w:val="AE2C7CEA"/>
    <w:lvl w:ilvl="0" w:tplc="D40C4912">
      <w:start w:val="1"/>
      <w:numFmt w:val="decimal"/>
      <w:lvlText w:val="(%1)"/>
      <w:lvlJc w:val="left"/>
      <w:pPr>
        <w:ind w:left="1472" w:hanging="117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DC1"/>
    <w:rsid w:val="00145532"/>
    <w:rsid w:val="002D66B4"/>
    <w:rsid w:val="00386882"/>
    <w:rsid w:val="004005BC"/>
    <w:rsid w:val="0042719B"/>
    <w:rsid w:val="00436DC1"/>
    <w:rsid w:val="004D5C66"/>
    <w:rsid w:val="007352A9"/>
    <w:rsid w:val="008C4DA2"/>
    <w:rsid w:val="009D1576"/>
    <w:rsid w:val="00A93F37"/>
    <w:rsid w:val="00AE4129"/>
    <w:rsid w:val="00B47520"/>
    <w:rsid w:val="00C17071"/>
    <w:rsid w:val="00D25203"/>
    <w:rsid w:val="00E2191E"/>
    <w:rsid w:val="00E54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4F34E7D-D546-4E34-A873-296C3213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PMingLiU" w:eastAsia="PMingLiU" w:hAnsi="PMingLiU" w:cs="PMingLi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E4129"/>
    <w:pPr>
      <w:tabs>
        <w:tab w:val="center" w:pos="4252"/>
        <w:tab w:val="right" w:pos="8504"/>
      </w:tabs>
      <w:snapToGrid w:val="0"/>
    </w:pPr>
  </w:style>
  <w:style w:type="character" w:customStyle="1" w:styleId="a6">
    <w:name w:val="ヘッダー (文字)"/>
    <w:basedOn w:val="a0"/>
    <w:link w:val="a5"/>
    <w:uiPriority w:val="99"/>
    <w:rsid w:val="00AE4129"/>
    <w:rPr>
      <w:rFonts w:ascii="PMingLiU" w:eastAsia="PMingLiU" w:hAnsi="PMingLiU" w:cs="PMingLiU"/>
    </w:rPr>
  </w:style>
  <w:style w:type="paragraph" w:styleId="a7">
    <w:name w:val="footer"/>
    <w:basedOn w:val="a"/>
    <w:link w:val="a8"/>
    <w:uiPriority w:val="99"/>
    <w:unhideWhenUsed/>
    <w:rsid w:val="00AE4129"/>
    <w:pPr>
      <w:tabs>
        <w:tab w:val="center" w:pos="4252"/>
        <w:tab w:val="right" w:pos="8504"/>
      </w:tabs>
      <w:snapToGrid w:val="0"/>
    </w:pPr>
  </w:style>
  <w:style w:type="character" w:customStyle="1" w:styleId="a8">
    <w:name w:val="フッター (文字)"/>
    <w:basedOn w:val="a0"/>
    <w:link w:val="a7"/>
    <w:uiPriority w:val="99"/>
    <w:rsid w:val="00AE4129"/>
    <w:rPr>
      <w:rFonts w:ascii="PMingLiU" w:eastAsia="PMingLiU" w:hAnsi="PMingLiU" w:cs="P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slp</dc:creator>
  <cp:lastModifiedBy>kyoin23A</cp:lastModifiedBy>
  <cp:revision>2</cp:revision>
  <dcterms:created xsi:type="dcterms:W3CDTF">2019-10-16T08:18:00Z</dcterms:created>
  <dcterms:modified xsi:type="dcterms:W3CDTF">2019-10-16T08:18:00Z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LaTeX with hyperref package</vt:lpwstr>
  </property>
  <property fmtid="{D5CDD505-2E9C-101B-9397-08002B2CF9AE}" pid="4" name="LastSaved">
    <vt:filetime>2019-09-02T00:00:00Z</vt:filetime>
  </property>
</Properties>
</file>